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11" w:rsidRDefault="005F5A96">
      <w:r>
        <w:t xml:space="preserve">Timeline of the Author’s Actions on the Grants rorts, comprising firstly The Sports Grants by Sport Australia, Then The Community Development grants, Regional Grants and Community Drought programs administered by The Department of Infrastructure. A combined value of </w:t>
      </w:r>
      <w:r w:rsidR="00E9621D">
        <w:t>just under $2 Billion</w:t>
      </w:r>
    </w:p>
    <w:p w:rsidR="009A0494" w:rsidRDefault="00D54069" w:rsidP="009A0494">
      <w:pPr>
        <w:pStyle w:val="ListParagraph"/>
        <w:numPr>
          <w:ilvl w:val="0"/>
          <w:numId w:val="1"/>
        </w:numPr>
      </w:pPr>
      <w:r>
        <w:t>Introduction of w</w:t>
      </w:r>
      <w:r w:rsidR="009A0494">
        <w:t>anting to know the details of the Sports Australia infrastructure grants program</w:t>
      </w:r>
      <w:r w:rsidR="003F0470">
        <w:t>.</w:t>
      </w:r>
    </w:p>
    <w:p w:rsidR="005F5A96" w:rsidRDefault="005F5A96" w:rsidP="005F5A96">
      <w:pPr>
        <w:ind w:left="720"/>
      </w:pPr>
      <w:r>
        <w:t>I have always been interested in Press stories and their lack of information. Sometime t</w:t>
      </w:r>
      <w:r w:rsidR="00D54069">
        <w:t>hey start in the middle of the s</w:t>
      </w:r>
      <w:r>
        <w:t>tory, sometimes they contain an overview of a story and sometimes they choose a theme in a story which totally misses the whole point</w:t>
      </w:r>
      <w:r w:rsidR="005E165E">
        <w:t>.</w:t>
      </w:r>
    </w:p>
    <w:p w:rsidR="005E165E" w:rsidRDefault="005E165E" w:rsidP="005F5A96">
      <w:pPr>
        <w:ind w:left="720"/>
      </w:pPr>
      <w:r>
        <w:t>As a result of this poor Journalism, I have for the last 10 or so years studied many Political Scandals and Policies in depth in order to have some idea of the reality of the situation.</w:t>
      </w:r>
    </w:p>
    <w:p w:rsidR="000D5E46" w:rsidRDefault="005E165E" w:rsidP="005F5A96">
      <w:pPr>
        <w:ind w:left="720"/>
      </w:pPr>
      <w:r>
        <w:t xml:space="preserve">Of most notable </w:t>
      </w:r>
      <w:proofErr w:type="gramStart"/>
      <w:r>
        <w:t xml:space="preserve">are the </w:t>
      </w:r>
      <w:r w:rsidR="000D5E46">
        <w:t>Slipper/Ashby affair</w:t>
      </w:r>
      <w:proofErr w:type="gramEnd"/>
      <w:r w:rsidR="000D5E46">
        <w:t xml:space="preserve"> where I wrote the Independent Australia original </w:t>
      </w:r>
      <w:proofErr w:type="spellStart"/>
      <w:r w:rsidR="000D5E46">
        <w:t>Ashbygate</w:t>
      </w:r>
      <w:proofErr w:type="spellEnd"/>
      <w:r w:rsidR="000D5E46">
        <w:t xml:space="preserve"> articles. (Interrupted because I broke my neck in late 2014 and then contracted/got Bladder cancer in 2015. Both of which are now fine).</w:t>
      </w:r>
    </w:p>
    <w:p w:rsidR="00D54069" w:rsidRDefault="00D54069" w:rsidP="005F5A96">
      <w:pPr>
        <w:ind w:left="720"/>
      </w:pPr>
    </w:p>
    <w:p w:rsidR="000D5E46" w:rsidRDefault="000D5E46" w:rsidP="005F5A96">
      <w:pPr>
        <w:ind w:left="720"/>
      </w:pPr>
      <w:r>
        <w:t xml:space="preserve">Another series of scandals I used to write about in my blog at </w:t>
      </w:r>
    </w:p>
    <w:p w:rsidR="000D5E46" w:rsidRDefault="00CC3888" w:rsidP="005F5A96">
      <w:pPr>
        <w:ind w:left="720"/>
      </w:pPr>
      <w:hyperlink r:id="rId7" w:history="1">
        <w:r w:rsidR="000D5E46" w:rsidRPr="00B716CB">
          <w:rPr>
            <w:rStyle w:val="Hyperlink"/>
          </w:rPr>
          <w:t>https://vinceogrady.wordpress.com/author/vinceogrady/</w:t>
        </w:r>
      </w:hyperlink>
    </w:p>
    <w:p w:rsidR="00D54069" w:rsidRDefault="00D54069" w:rsidP="005F5A96">
      <w:pPr>
        <w:ind w:left="720"/>
      </w:pPr>
      <w:r>
        <w:t xml:space="preserve">With some follow up articles on </w:t>
      </w:r>
      <w:proofErr w:type="spellStart"/>
      <w:r>
        <w:t>Asbygate</w:t>
      </w:r>
      <w:proofErr w:type="spellEnd"/>
      <w:r>
        <w:t>.</w:t>
      </w:r>
    </w:p>
    <w:p w:rsidR="000D5E46" w:rsidRDefault="000D5E46" w:rsidP="005F5A96">
      <w:pPr>
        <w:ind w:left="720"/>
      </w:pPr>
      <w:r>
        <w:t xml:space="preserve">So I am a person who wants to know the detail so it can inform me of the real reason for circumstances. Such was the case when the Sports Grants hit the headlines. There wasn’t enough detail for me to understand and frankly </w:t>
      </w:r>
      <w:r w:rsidR="00C4261B">
        <w:t>I was p</w:t>
      </w:r>
      <w:r>
        <w:t>issed off when I heard journalists saying “Both Sides do it and they always have”!</w:t>
      </w:r>
    </w:p>
    <w:p w:rsidR="000D5E46" w:rsidRDefault="000D5E46" w:rsidP="005F5A96">
      <w:pPr>
        <w:ind w:left="720"/>
      </w:pPr>
      <w:r>
        <w:t>So I took the following actions.</w:t>
      </w:r>
    </w:p>
    <w:p w:rsidR="009A0494" w:rsidRDefault="000D5E46" w:rsidP="0096493A">
      <w:pPr>
        <w:ind w:left="720"/>
      </w:pPr>
      <w:r>
        <w:t xml:space="preserve"> </w:t>
      </w:r>
      <w:r w:rsidR="005E165E">
        <w:t xml:space="preserve"> </w:t>
      </w:r>
      <w:r w:rsidR="009A0494">
        <w:t>Actions Sports Grants.</w:t>
      </w:r>
    </w:p>
    <w:p w:rsidR="009A0494" w:rsidRDefault="009A0494" w:rsidP="009A0494">
      <w:pPr>
        <w:pStyle w:val="ListParagraph"/>
        <w:numPr>
          <w:ilvl w:val="1"/>
          <w:numId w:val="1"/>
        </w:numPr>
      </w:pPr>
      <w:r>
        <w:t>Downloaded the details of all grants into Excel</w:t>
      </w:r>
    </w:p>
    <w:p w:rsidR="009A0494" w:rsidRDefault="009A0494" w:rsidP="009A0494">
      <w:pPr>
        <w:pStyle w:val="ListParagraph"/>
        <w:numPr>
          <w:ilvl w:val="1"/>
          <w:numId w:val="1"/>
        </w:numPr>
      </w:pPr>
      <w:r>
        <w:t>Married up the localities with electorates</w:t>
      </w:r>
      <w:r w:rsidR="000D5E46">
        <w:t xml:space="preserve"> manually.</w:t>
      </w:r>
      <w:r w:rsidR="0096493A">
        <w:t xml:space="preserve"> A task which took me 4 days.</w:t>
      </w:r>
    </w:p>
    <w:p w:rsidR="009A0494" w:rsidRDefault="009A0494" w:rsidP="009A0494">
      <w:pPr>
        <w:pStyle w:val="ListParagraph"/>
        <w:numPr>
          <w:ilvl w:val="1"/>
          <w:numId w:val="1"/>
        </w:numPr>
      </w:pPr>
      <w:r>
        <w:t>Analysed the split up between political parties.</w:t>
      </w:r>
    </w:p>
    <w:p w:rsidR="009A0494" w:rsidRDefault="009A0494" w:rsidP="009A0494">
      <w:pPr>
        <w:pStyle w:val="ListParagraph"/>
        <w:numPr>
          <w:ilvl w:val="1"/>
          <w:numId w:val="1"/>
        </w:numPr>
      </w:pPr>
      <w:r>
        <w:t xml:space="preserve"> Sent it to R and J.</w:t>
      </w:r>
      <w:r w:rsidR="000D5E46">
        <w:t xml:space="preserve"> (Two Twitter activists)</w:t>
      </w:r>
    </w:p>
    <w:p w:rsidR="003F0470" w:rsidRDefault="003F0470" w:rsidP="0096493A">
      <w:pPr>
        <w:ind w:left="1080"/>
      </w:pPr>
    </w:p>
    <w:p w:rsidR="003F0470" w:rsidRDefault="003F0470" w:rsidP="0096493A">
      <w:pPr>
        <w:ind w:left="1080"/>
      </w:pPr>
    </w:p>
    <w:p w:rsidR="003F0470" w:rsidRDefault="003F0470" w:rsidP="0096493A">
      <w:pPr>
        <w:ind w:left="1080"/>
      </w:pPr>
    </w:p>
    <w:p w:rsidR="003F0470" w:rsidRDefault="003F0470" w:rsidP="0096493A">
      <w:pPr>
        <w:ind w:left="1080"/>
      </w:pPr>
    </w:p>
    <w:p w:rsidR="003F0470" w:rsidRDefault="003F0470" w:rsidP="0096493A">
      <w:pPr>
        <w:ind w:left="1080"/>
      </w:pPr>
    </w:p>
    <w:p w:rsidR="003F0470" w:rsidRDefault="003F0470" w:rsidP="0096493A">
      <w:pPr>
        <w:ind w:left="1080"/>
      </w:pPr>
    </w:p>
    <w:p w:rsidR="003F0470" w:rsidRDefault="003F0470" w:rsidP="0096493A">
      <w:pPr>
        <w:ind w:left="1080"/>
      </w:pPr>
    </w:p>
    <w:p w:rsidR="000D5E46" w:rsidRDefault="003F0470" w:rsidP="0096493A">
      <w:pPr>
        <w:ind w:left="1080"/>
      </w:pPr>
      <w:r>
        <w:t>The Spit for political Parties was as follows.</w:t>
      </w:r>
    </w:p>
    <w:p w:rsidR="003F0470" w:rsidRDefault="003F0470" w:rsidP="0096493A">
      <w:pPr>
        <w:ind w:left="1080"/>
      </w:pPr>
      <w:r w:rsidRPr="003F0470">
        <w:rPr>
          <w:b/>
        </w:rPr>
        <w:t>Coalition</w:t>
      </w:r>
      <w:r>
        <w:t xml:space="preserve"> Nationals (10 seats) LNP (23 Seats) Liberal (43/44 seats) </w:t>
      </w:r>
    </w:p>
    <w:tbl>
      <w:tblPr>
        <w:tblW w:w="3580" w:type="dxa"/>
        <w:tblInd w:w="100" w:type="dxa"/>
        <w:tblLook w:val="04A0"/>
      </w:tblPr>
      <w:tblGrid>
        <w:gridCol w:w="1580"/>
        <w:gridCol w:w="2000"/>
      </w:tblGrid>
      <w:tr w:rsidR="003F0470" w:rsidRPr="003F0470" w:rsidTr="003F0470">
        <w:trPr>
          <w:trHeight w:val="600"/>
        </w:trPr>
        <w:tc>
          <w:tcPr>
            <w:tcW w:w="1580" w:type="dxa"/>
            <w:tcBorders>
              <w:top w:val="single" w:sz="4" w:space="0" w:color="auto"/>
              <w:left w:val="single" w:sz="4" w:space="0" w:color="auto"/>
              <w:bottom w:val="nil"/>
              <w:right w:val="nil"/>
            </w:tcBorders>
            <w:shd w:val="clear" w:color="auto" w:fill="auto"/>
            <w:vAlign w:val="bottom"/>
            <w:hideMark/>
          </w:tcPr>
          <w:p w:rsidR="003F0470" w:rsidRPr="003F0470" w:rsidRDefault="003F0470" w:rsidP="003F0470">
            <w:pPr>
              <w:spacing w:after="0" w:line="240" w:lineRule="auto"/>
              <w:rPr>
                <w:rFonts w:ascii="Calibri" w:eastAsia="Times New Roman" w:hAnsi="Calibri" w:cs="Calibri"/>
                <w:color w:val="000000"/>
                <w:lang w:eastAsia="en-AU"/>
              </w:rPr>
            </w:pPr>
            <w:r w:rsidRPr="003F0470">
              <w:rPr>
                <w:rFonts w:ascii="Calibri" w:eastAsia="Times New Roman" w:hAnsi="Calibri" w:cs="Calibri"/>
                <w:color w:val="000000"/>
                <w:lang w:eastAsia="en-AU"/>
              </w:rPr>
              <w:t>Coalition total Grants</w:t>
            </w:r>
          </w:p>
        </w:tc>
        <w:tc>
          <w:tcPr>
            <w:tcW w:w="2000" w:type="dxa"/>
            <w:tcBorders>
              <w:top w:val="single" w:sz="4" w:space="0" w:color="auto"/>
              <w:left w:val="nil"/>
              <w:bottom w:val="nil"/>
              <w:right w:val="single" w:sz="4" w:space="0" w:color="auto"/>
            </w:tcBorders>
            <w:shd w:val="clear" w:color="auto" w:fill="auto"/>
            <w:noWrap/>
            <w:vAlign w:val="bottom"/>
            <w:hideMark/>
          </w:tcPr>
          <w:p w:rsidR="003F0470" w:rsidRPr="003F0470" w:rsidRDefault="003F0470" w:rsidP="003F0470">
            <w:pPr>
              <w:spacing w:after="0" w:line="240" w:lineRule="auto"/>
              <w:jc w:val="right"/>
              <w:rPr>
                <w:rFonts w:ascii="Calibri" w:eastAsia="Times New Roman" w:hAnsi="Calibri" w:cs="Calibri"/>
                <w:color w:val="000000"/>
                <w:lang w:eastAsia="en-AU"/>
              </w:rPr>
            </w:pPr>
            <w:r w:rsidRPr="003F0470">
              <w:rPr>
                <w:rFonts w:ascii="Calibri" w:eastAsia="Times New Roman" w:hAnsi="Calibri" w:cs="Calibri"/>
                <w:color w:val="000000"/>
                <w:lang w:eastAsia="en-AU"/>
              </w:rPr>
              <w:t>419</w:t>
            </w:r>
          </w:p>
        </w:tc>
      </w:tr>
      <w:tr w:rsidR="003F0470" w:rsidRPr="003F0470" w:rsidTr="003F0470">
        <w:trPr>
          <w:trHeight w:val="600"/>
        </w:trPr>
        <w:tc>
          <w:tcPr>
            <w:tcW w:w="1580" w:type="dxa"/>
            <w:tcBorders>
              <w:top w:val="nil"/>
              <w:left w:val="single" w:sz="4" w:space="0" w:color="auto"/>
              <w:bottom w:val="nil"/>
              <w:right w:val="nil"/>
            </w:tcBorders>
            <w:shd w:val="clear" w:color="auto" w:fill="auto"/>
            <w:vAlign w:val="bottom"/>
            <w:hideMark/>
          </w:tcPr>
          <w:p w:rsidR="003F0470" w:rsidRPr="003F0470" w:rsidRDefault="003F0470" w:rsidP="003F0470">
            <w:pPr>
              <w:spacing w:after="0" w:line="240" w:lineRule="auto"/>
              <w:rPr>
                <w:rFonts w:ascii="Calibri" w:eastAsia="Times New Roman" w:hAnsi="Calibri" w:cs="Calibri"/>
                <w:color w:val="000000"/>
                <w:lang w:eastAsia="en-AU"/>
              </w:rPr>
            </w:pPr>
            <w:r w:rsidRPr="003F0470">
              <w:rPr>
                <w:rFonts w:ascii="Calibri" w:eastAsia="Times New Roman" w:hAnsi="Calibri" w:cs="Calibri"/>
                <w:color w:val="000000"/>
                <w:lang w:eastAsia="en-AU"/>
              </w:rPr>
              <w:t xml:space="preserve">Coalition total </w:t>
            </w:r>
            <w:proofErr w:type="spellStart"/>
            <w:r w:rsidRPr="003F0470">
              <w:rPr>
                <w:rFonts w:ascii="Calibri" w:eastAsia="Times New Roman" w:hAnsi="Calibri" w:cs="Calibri"/>
                <w:color w:val="000000"/>
                <w:lang w:eastAsia="en-AU"/>
              </w:rPr>
              <w:t>GrantValue</w:t>
            </w:r>
            <w:proofErr w:type="spellEnd"/>
          </w:p>
        </w:tc>
        <w:tc>
          <w:tcPr>
            <w:tcW w:w="2000" w:type="dxa"/>
            <w:tcBorders>
              <w:top w:val="nil"/>
              <w:left w:val="nil"/>
              <w:bottom w:val="nil"/>
              <w:right w:val="single" w:sz="4" w:space="0" w:color="auto"/>
            </w:tcBorders>
            <w:shd w:val="clear" w:color="auto" w:fill="auto"/>
            <w:noWrap/>
            <w:vAlign w:val="bottom"/>
            <w:hideMark/>
          </w:tcPr>
          <w:p w:rsidR="003F0470" w:rsidRPr="003F0470" w:rsidRDefault="003F0470" w:rsidP="003F0470">
            <w:pPr>
              <w:spacing w:after="0" w:line="240" w:lineRule="auto"/>
              <w:jc w:val="right"/>
              <w:rPr>
                <w:rFonts w:ascii="Calibri" w:eastAsia="Times New Roman" w:hAnsi="Calibri" w:cs="Calibri"/>
                <w:color w:val="000000"/>
                <w:lang w:eastAsia="en-AU"/>
              </w:rPr>
            </w:pPr>
            <w:r w:rsidRPr="003F0470">
              <w:rPr>
                <w:rFonts w:ascii="Calibri" w:eastAsia="Times New Roman" w:hAnsi="Calibri" w:cs="Calibri"/>
                <w:color w:val="000000"/>
                <w:lang w:eastAsia="en-AU"/>
              </w:rPr>
              <w:t>$61,751,371</w:t>
            </w:r>
          </w:p>
        </w:tc>
      </w:tr>
      <w:tr w:rsidR="003F0470" w:rsidRPr="003F0470" w:rsidTr="003F0470">
        <w:trPr>
          <w:trHeight w:val="900"/>
        </w:trPr>
        <w:tc>
          <w:tcPr>
            <w:tcW w:w="1580" w:type="dxa"/>
            <w:tcBorders>
              <w:top w:val="nil"/>
              <w:left w:val="single" w:sz="4" w:space="0" w:color="auto"/>
              <w:bottom w:val="nil"/>
              <w:right w:val="nil"/>
            </w:tcBorders>
            <w:shd w:val="clear" w:color="auto" w:fill="auto"/>
            <w:vAlign w:val="bottom"/>
            <w:hideMark/>
          </w:tcPr>
          <w:p w:rsidR="003F0470" w:rsidRPr="003F0470" w:rsidRDefault="003F0470" w:rsidP="003F0470">
            <w:pPr>
              <w:spacing w:after="0" w:line="240" w:lineRule="auto"/>
              <w:rPr>
                <w:rFonts w:ascii="Calibri" w:eastAsia="Times New Roman" w:hAnsi="Calibri" w:cs="Calibri"/>
                <w:color w:val="000000"/>
                <w:lang w:eastAsia="en-AU"/>
              </w:rPr>
            </w:pPr>
            <w:r w:rsidRPr="003F0470">
              <w:rPr>
                <w:rFonts w:ascii="Calibri" w:eastAsia="Times New Roman" w:hAnsi="Calibri" w:cs="Calibri"/>
                <w:color w:val="000000"/>
                <w:lang w:eastAsia="en-AU"/>
              </w:rPr>
              <w:t>Coalition Percentage grants</w:t>
            </w:r>
          </w:p>
        </w:tc>
        <w:tc>
          <w:tcPr>
            <w:tcW w:w="2000" w:type="dxa"/>
            <w:tcBorders>
              <w:top w:val="nil"/>
              <w:left w:val="nil"/>
              <w:bottom w:val="nil"/>
              <w:right w:val="single" w:sz="4" w:space="0" w:color="auto"/>
            </w:tcBorders>
            <w:shd w:val="clear" w:color="auto" w:fill="auto"/>
            <w:noWrap/>
            <w:vAlign w:val="bottom"/>
            <w:hideMark/>
          </w:tcPr>
          <w:p w:rsidR="003F0470" w:rsidRPr="003F0470" w:rsidRDefault="003F0470" w:rsidP="003F0470">
            <w:pPr>
              <w:spacing w:after="0" w:line="240" w:lineRule="auto"/>
              <w:jc w:val="right"/>
              <w:rPr>
                <w:rFonts w:ascii="Calibri" w:eastAsia="Times New Roman" w:hAnsi="Calibri" w:cs="Calibri"/>
                <w:color w:val="000000"/>
                <w:lang w:eastAsia="en-AU"/>
              </w:rPr>
            </w:pPr>
            <w:r w:rsidRPr="003F0470">
              <w:rPr>
                <w:rFonts w:ascii="Calibri" w:eastAsia="Times New Roman" w:hAnsi="Calibri" w:cs="Calibri"/>
                <w:color w:val="000000"/>
                <w:lang w:eastAsia="en-AU"/>
              </w:rPr>
              <w:t>61.26%</w:t>
            </w:r>
          </w:p>
        </w:tc>
      </w:tr>
      <w:tr w:rsidR="003F0470" w:rsidRPr="003F0470" w:rsidTr="003F0470">
        <w:trPr>
          <w:trHeight w:val="900"/>
        </w:trPr>
        <w:tc>
          <w:tcPr>
            <w:tcW w:w="1580" w:type="dxa"/>
            <w:tcBorders>
              <w:top w:val="nil"/>
              <w:left w:val="single" w:sz="4" w:space="0" w:color="auto"/>
              <w:bottom w:val="single" w:sz="4" w:space="0" w:color="auto"/>
              <w:right w:val="nil"/>
            </w:tcBorders>
            <w:shd w:val="clear" w:color="auto" w:fill="auto"/>
            <w:vAlign w:val="bottom"/>
            <w:hideMark/>
          </w:tcPr>
          <w:p w:rsidR="003F0470" w:rsidRPr="003F0470" w:rsidRDefault="003F0470" w:rsidP="003F0470">
            <w:pPr>
              <w:spacing w:after="0" w:line="240" w:lineRule="auto"/>
              <w:rPr>
                <w:rFonts w:ascii="Calibri" w:eastAsia="Times New Roman" w:hAnsi="Calibri" w:cs="Calibri"/>
                <w:color w:val="000000"/>
                <w:lang w:eastAsia="en-AU"/>
              </w:rPr>
            </w:pPr>
            <w:r w:rsidRPr="003F0470">
              <w:rPr>
                <w:rFonts w:ascii="Calibri" w:eastAsia="Times New Roman" w:hAnsi="Calibri" w:cs="Calibri"/>
                <w:color w:val="000000"/>
                <w:lang w:eastAsia="en-AU"/>
              </w:rPr>
              <w:t>Coalition Percentage grants Value</w:t>
            </w:r>
          </w:p>
        </w:tc>
        <w:tc>
          <w:tcPr>
            <w:tcW w:w="2000" w:type="dxa"/>
            <w:tcBorders>
              <w:top w:val="nil"/>
              <w:left w:val="nil"/>
              <w:bottom w:val="single" w:sz="4" w:space="0" w:color="auto"/>
              <w:right w:val="single" w:sz="4" w:space="0" w:color="auto"/>
            </w:tcBorders>
            <w:shd w:val="clear" w:color="auto" w:fill="auto"/>
            <w:noWrap/>
            <w:vAlign w:val="bottom"/>
            <w:hideMark/>
          </w:tcPr>
          <w:p w:rsidR="003F0470" w:rsidRPr="003F0470" w:rsidRDefault="003F0470" w:rsidP="003F0470">
            <w:pPr>
              <w:spacing w:after="0" w:line="240" w:lineRule="auto"/>
              <w:jc w:val="right"/>
              <w:rPr>
                <w:rFonts w:ascii="Calibri" w:eastAsia="Times New Roman" w:hAnsi="Calibri" w:cs="Calibri"/>
                <w:color w:val="000000"/>
                <w:lang w:eastAsia="en-AU"/>
              </w:rPr>
            </w:pPr>
            <w:r w:rsidRPr="003F0470">
              <w:rPr>
                <w:rFonts w:ascii="Calibri" w:eastAsia="Times New Roman" w:hAnsi="Calibri" w:cs="Calibri"/>
                <w:color w:val="000000"/>
                <w:lang w:eastAsia="en-AU"/>
              </w:rPr>
              <w:t>61.58%</w:t>
            </w:r>
          </w:p>
        </w:tc>
      </w:tr>
    </w:tbl>
    <w:p w:rsidR="003F0470" w:rsidRDefault="003F0470" w:rsidP="0096493A">
      <w:pPr>
        <w:ind w:left="1080"/>
      </w:pPr>
    </w:p>
    <w:p w:rsidR="003F0470" w:rsidRDefault="003F0470" w:rsidP="003F0470">
      <w:pPr>
        <w:ind w:left="1080"/>
      </w:pPr>
      <w:proofErr w:type="spellStart"/>
      <w:r w:rsidRPr="003F0470">
        <w:rPr>
          <w:b/>
        </w:rPr>
        <w:t>Labor</w:t>
      </w:r>
      <w:proofErr w:type="spellEnd"/>
      <w:r>
        <w:t xml:space="preserve"> (68/69 seats)  </w:t>
      </w:r>
    </w:p>
    <w:tbl>
      <w:tblPr>
        <w:tblW w:w="3580" w:type="dxa"/>
        <w:tblInd w:w="100" w:type="dxa"/>
        <w:tblLook w:val="04A0"/>
      </w:tblPr>
      <w:tblGrid>
        <w:gridCol w:w="1733"/>
        <w:gridCol w:w="2000"/>
      </w:tblGrid>
      <w:tr w:rsidR="003F0470" w:rsidRPr="003F0470" w:rsidTr="003F0470">
        <w:trPr>
          <w:trHeight w:val="600"/>
        </w:trPr>
        <w:tc>
          <w:tcPr>
            <w:tcW w:w="1580" w:type="dxa"/>
            <w:tcBorders>
              <w:top w:val="single" w:sz="4" w:space="0" w:color="auto"/>
              <w:left w:val="single" w:sz="4" w:space="0" w:color="auto"/>
              <w:bottom w:val="nil"/>
              <w:right w:val="nil"/>
            </w:tcBorders>
            <w:shd w:val="clear" w:color="auto" w:fill="auto"/>
            <w:vAlign w:val="bottom"/>
            <w:hideMark/>
          </w:tcPr>
          <w:p w:rsidR="003F0470" w:rsidRPr="003F0470" w:rsidRDefault="003F0470" w:rsidP="003F0470">
            <w:pPr>
              <w:spacing w:after="0" w:line="240" w:lineRule="auto"/>
              <w:rPr>
                <w:rFonts w:ascii="Calibri" w:eastAsia="Times New Roman" w:hAnsi="Calibri" w:cs="Calibri"/>
                <w:color w:val="000000"/>
                <w:lang w:eastAsia="en-AU"/>
              </w:rPr>
            </w:pPr>
            <w:proofErr w:type="spellStart"/>
            <w:r w:rsidRPr="003F0470">
              <w:rPr>
                <w:rFonts w:ascii="Calibri" w:eastAsia="Times New Roman" w:hAnsi="Calibri" w:cs="Calibri"/>
                <w:color w:val="000000"/>
                <w:lang w:eastAsia="en-AU"/>
              </w:rPr>
              <w:t>Labor</w:t>
            </w:r>
            <w:proofErr w:type="spellEnd"/>
            <w:r w:rsidRPr="003F0470">
              <w:rPr>
                <w:rFonts w:ascii="Calibri" w:eastAsia="Times New Roman" w:hAnsi="Calibri" w:cs="Calibri"/>
                <w:color w:val="000000"/>
                <w:lang w:eastAsia="en-AU"/>
              </w:rPr>
              <w:t xml:space="preserve"> total Grants</w:t>
            </w:r>
          </w:p>
        </w:tc>
        <w:tc>
          <w:tcPr>
            <w:tcW w:w="2000" w:type="dxa"/>
            <w:tcBorders>
              <w:top w:val="single" w:sz="4" w:space="0" w:color="auto"/>
              <w:left w:val="nil"/>
              <w:bottom w:val="nil"/>
              <w:right w:val="single" w:sz="4" w:space="0" w:color="auto"/>
            </w:tcBorders>
            <w:shd w:val="clear" w:color="auto" w:fill="auto"/>
            <w:noWrap/>
            <w:vAlign w:val="bottom"/>
            <w:hideMark/>
          </w:tcPr>
          <w:p w:rsidR="003F0470" w:rsidRPr="003F0470" w:rsidRDefault="003F0470" w:rsidP="003F0470">
            <w:pPr>
              <w:spacing w:after="0" w:line="240" w:lineRule="auto"/>
              <w:jc w:val="right"/>
              <w:rPr>
                <w:rFonts w:ascii="Calibri" w:eastAsia="Times New Roman" w:hAnsi="Calibri" w:cs="Calibri"/>
                <w:color w:val="000000"/>
                <w:lang w:eastAsia="en-AU"/>
              </w:rPr>
            </w:pPr>
            <w:r w:rsidRPr="003F0470">
              <w:rPr>
                <w:rFonts w:ascii="Calibri" w:eastAsia="Times New Roman" w:hAnsi="Calibri" w:cs="Calibri"/>
                <w:color w:val="000000"/>
                <w:lang w:eastAsia="en-AU"/>
              </w:rPr>
              <w:t>223</w:t>
            </w:r>
          </w:p>
        </w:tc>
      </w:tr>
      <w:tr w:rsidR="003F0470" w:rsidRPr="003F0470" w:rsidTr="003F0470">
        <w:trPr>
          <w:trHeight w:val="600"/>
        </w:trPr>
        <w:tc>
          <w:tcPr>
            <w:tcW w:w="1580" w:type="dxa"/>
            <w:tcBorders>
              <w:top w:val="nil"/>
              <w:left w:val="single" w:sz="4" w:space="0" w:color="auto"/>
              <w:bottom w:val="nil"/>
              <w:right w:val="nil"/>
            </w:tcBorders>
            <w:shd w:val="clear" w:color="auto" w:fill="auto"/>
            <w:vAlign w:val="bottom"/>
            <w:hideMark/>
          </w:tcPr>
          <w:p w:rsidR="003F0470" w:rsidRPr="003F0470" w:rsidRDefault="003F0470" w:rsidP="003F0470">
            <w:pPr>
              <w:spacing w:after="0" w:line="240" w:lineRule="auto"/>
              <w:rPr>
                <w:rFonts w:ascii="Calibri" w:eastAsia="Times New Roman" w:hAnsi="Calibri" w:cs="Calibri"/>
                <w:color w:val="000000"/>
                <w:lang w:eastAsia="en-AU"/>
              </w:rPr>
            </w:pPr>
            <w:proofErr w:type="spellStart"/>
            <w:r w:rsidRPr="003F0470">
              <w:rPr>
                <w:rFonts w:ascii="Calibri" w:eastAsia="Times New Roman" w:hAnsi="Calibri" w:cs="Calibri"/>
                <w:color w:val="000000"/>
                <w:lang w:eastAsia="en-AU"/>
              </w:rPr>
              <w:t>Labor</w:t>
            </w:r>
            <w:proofErr w:type="spellEnd"/>
            <w:r w:rsidRPr="003F0470">
              <w:rPr>
                <w:rFonts w:ascii="Calibri" w:eastAsia="Times New Roman" w:hAnsi="Calibri" w:cs="Calibri"/>
                <w:color w:val="000000"/>
                <w:lang w:eastAsia="en-AU"/>
              </w:rPr>
              <w:t xml:space="preserve"> total </w:t>
            </w:r>
            <w:proofErr w:type="spellStart"/>
            <w:r w:rsidRPr="003F0470">
              <w:rPr>
                <w:rFonts w:ascii="Calibri" w:eastAsia="Times New Roman" w:hAnsi="Calibri" w:cs="Calibri"/>
                <w:color w:val="000000"/>
                <w:lang w:eastAsia="en-AU"/>
              </w:rPr>
              <w:t>GrantValue</w:t>
            </w:r>
            <w:proofErr w:type="spellEnd"/>
          </w:p>
        </w:tc>
        <w:tc>
          <w:tcPr>
            <w:tcW w:w="2000" w:type="dxa"/>
            <w:tcBorders>
              <w:top w:val="nil"/>
              <w:left w:val="nil"/>
              <w:bottom w:val="nil"/>
              <w:right w:val="single" w:sz="4" w:space="0" w:color="auto"/>
            </w:tcBorders>
            <w:shd w:val="clear" w:color="auto" w:fill="auto"/>
            <w:noWrap/>
            <w:vAlign w:val="bottom"/>
            <w:hideMark/>
          </w:tcPr>
          <w:p w:rsidR="003F0470" w:rsidRPr="003F0470" w:rsidRDefault="003F0470" w:rsidP="003F0470">
            <w:pPr>
              <w:spacing w:after="0" w:line="240" w:lineRule="auto"/>
              <w:jc w:val="right"/>
              <w:rPr>
                <w:rFonts w:ascii="Calibri" w:eastAsia="Times New Roman" w:hAnsi="Calibri" w:cs="Calibri"/>
                <w:color w:val="000000"/>
                <w:lang w:eastAsia="en-AU"/>
              </w:rPr>
            </w:pPr>
            <w:r w:rsidRPr="003F0470">
              <w:rPr>
                <w:rFonts w:ascii="Calibri" w:eastAsia="Times New Roman" w:hAnsi="Calibri" w:cs="Calibri"/>
                <w:color w:val="000000"/>
                <w:lang w:eastAsia="en-AU"/>
              </w:rPr>
              <w:t>$31,629,410</w:t>
            </w:r>
          </w:p>
        </w:tc>
      </w:tr>
      <w:tr w:rsidR="003F0470" w:rsidRPr="003F0470" w:rsidTr="003F0470">
        <w:trPr>
          <w:trHeight w:val="900"/>
        </w:trPr>
        <w:tc>
          <w:tcPr>
            <w:tcW w:w="1580" w:type="dxa"/>
            <w:tcBorders>
              <w:top w:val="nil"/>
              <w:left w:val="single" w:sz="4" w:space="0" w:color="auto"/>
              <w:bottom w:val="nil"/>
              <w:right w:val="nil"/>
            </w:tcBorders>
            <w:shd w:val="clear" w:color="auto" w:fill="auto"/>
            <w:vAlign w:val="bottom"/>
            <w:hideMark/>
          </w:tcPr>
          <w:p w:rsidR="003F0470" w:rsidRPr="003F0470" w:rsidRDefault="003F0470" w:rsidP="003F0470">
            <w:pPr>
              <w:spacing w:after="0" w:line="240" w:lineRule="auto"/>
              <w:rPr>
                <w:rFonts w:ascii="Calibri" w:eastAsia="Times New Roman" w:hAnsi="Calibri" w:cs="Calibri"/>
                <w:color w:val="000000"/>
                <w:lang w:eastAsia="en-AU"/>
              </w:rPr>
            </w:pPr>
            <w:proofErr w:type="spellStart"/>
            <w:r w:rsidRPr="003F0470">
              <w:rPr>
                <w:rFonts w:ascii="Calibri" w:eastAsia="Times New Roman" w:hAnsi="Calibri" w:cs="Calibri"/>
                <w:color w:val="000000"/>
                <w:lang w:eastAsia="en-AU"/>
              </w:rPr>
              <w:t>Labor</w:t>
            </w:r>
            <w:proofErr w:type="spellEnd"/>
            <w:r w:rsidRPr="003F0470">
              <w:rPr>
                <w:rFonts w:ascii="Calibri" w:eastAsia="Times New Roman" w:hAnsi="Calibri" w:cs="Calibri"/>
                <w:color w:val="000000"/>
                <w:lang w:eastAsia="en-AU"/>
              </w:rPr>
              <w:t xml:space="preserve"> Percentage grants</w:t>
            </w:r>
          </w:p>
        </w:tc>
        <w:tc>
          <w:tcPr>
            <w:tcW w:w="2000" w:type="dxa"/>
            <w:tcBorders>
              <w:top w:val="nil"/>
              <w:left w:val="nil"/>
              <w:bottom w:val="nil"/>
              <w:right w:val="single" w:sz="4" w:space="0" w:color="auto"/>
            </w:tcBorders>
            <w:shd w:val="clear" w:color="auto" w:fill="auto"/>
            <w:noWrap/>
            <w:vAlign w:val="bottom"/>
            <w:hideMark/>
          </w:tcPr>
          <w:p w:rsidR="003F0470" w:rsidRPr="003F0470" w:rsidRDefault="003F0470" w:rsidP="003F0470">
            <w:pPr>
              <w:spacing w:after="0" w:line="240" w:lineRule="auto"/>
              <w:jc w:val="right"/>
              <w:rPr>
                <w:rFonts w:ascii="Calibri" w:eastAsia="Times New Roman" w:hAnsi="Calibri" w:cs="Calibri"/>
                <w:color w:val="000000"/>
                <w:lang w:eastAsia="en-AU"/>
              </w:rPr>
            </w:pPr>
            <w:r w:rsidRPr="003F0470">
              <w:rPr>
                <w:rFonts w:ascii="Calibri" w:eastAsia="Times New Roman" w:hAnsi="Calibri" w:cs="Calibri"/>
                <w:color w:val="000000"/>
                <w:lang w:eastAsia="en-AU"/>
              </w:rPr>
              <w:t>32.60%</w:t>
            </w:r>
          </w:p>
        </w:tc>
      </w:tr>
      <w:tr w:rsidR="003F0470" w:rsidRPr="003F0470" w:rsidTr="003F0470">
        <w:trPr>
          <w:trHeight w:val="600"/>
        </w:trPr>
        <w:tc>
          <w:tcPr>
            <w:tcW w:w="1580" w:type="dxa"/>
            <w:tcBorders>
              <w:top w:val="nil"/>
              <w:left w:val="single" w:sz="4" w:space="0" w:color="auto"/>
              <w:bottom w:val="single" w:sz="4" w:space="0" w:color="auto"/>
              <w:right w:val="nil"/>
            </w:tcBorders>
            <w:shd w:val="clear" w:color="auto" w:fill="auto"/>
            <w:vAlign w:val="bottom"/>
            <w:hideMark/>
          </w:tcPr>
          <w:p w:rsidR="003F0470" w:rsidRPr="003F0470" w:rsidRDefault="003F0470" w:rsidP="003F0470">
            <w:pPr>
              <w:spacing w:after="0" w:line="240" w:lineRule="auto"/>
              <w:rPr>
                <w:rFonts w:ascii="Calibri" w:eastAsia="Times New Roman" w:hAnsi="Calibri" w:cs="Calibri"/>
                <w:color w:val="000000"/>
                <w:lang w:eastAsia="en-AU"/>
              </w:rPr>
            </w:pPr>
            <w:proofErr w:type="spellStart"/>
            <w:r w:rsidRPr="003F0470">
              <w:rPr>
                <w:rFonts w:ascii="Calibri" w:eastAsia="Times New Roman" w:hAnsi="Calibri" w:cs="Calibri"/>
                <w:color w:val="000000"/>
                <w:lang w:eastAsia="en-AU"/>
              </w:rPr>
              <w:t>LaborPercentage</w:t>
            </w:r>
            <w:proofErr w:type="spellEnd"/>
            <w:r w:rsidRPr="003F0470">
              <w:rPr>
                <w:rFonts w:ascii="Calibri" w:eastAsia="Times New Roman" w:hAnsi="Calibri" w:cs="Calibri"/>
                <w:color w:val="000000"/>
                <w:lang w:eastAsia="en-AU"/>
              </w:rPr>
              <w:t xml:space="preserve"> grants Value</w:t>
            </w:r>
          </w:p>
        </w:tc>
        <w:tc>
          <w:tcPr>
            <w:tcW w:w="2000" w:type="dxa"/>
            <w:tcBorders>
              <w:top w:val="nil"/>
              <w:left w:val="nil"/>
              <w:bottom w:val="single" w:sz="4" w:space="0" w:color="auto"/>
              <w:right w:val="single" w:sz="4" w:space="0" w:color="auto"/>
            </w:tcBorders>
            <w:shd w:val="clear" w:color="auto" w:fill="auto"/>
            <w:noWrap/>
            <w:vAlign w:val="bottom"/>
            <w:hideMark/>
          </w:tcPr>
          <w:p w:rsidR="003F0470" w:rsidRPr="003F0470" w:rsidRDefault="003F0470" w:rsidP="003F0470">
            <w:pPr>
              <w:spacing w:after="0" w:line="240" w:lineRule="auto"/>
              <w:jc w:val="right"/>
              <w:rPr>
                <w:rFonts w:ascii="Calibri" w:eastAsia="Times New Roman" w:hAnsi="Calibri" w:cs="Calibri"/>
                <w:color w:val="000000"/>
                <w:lang w:eastAsia="en-AU"/>
              </w:rPr>
            </w:pPr>
            <w:r w:rsidRPr="003F0470">
              <w:rPr>
                <w:rFonts w:ascii="Calibri" w:eastAsia="Times New Roman" w:hAnsi="Calibri" w:cs="Calibri"/>
                <w:color w:val="000000"/>
                <w:lang w:eastAsia="en-AU"/>
              </w:rPr>
              <w:t>31.54%</w:t>
            </w:r>
          </w:p>
        </w:tc>
      </w:tr>
    </w:tbl>
    <w:p w:rsidR="003F0470" w:rsidRDefault="003F0470" w:rsidP="0096493A">
      <w:pPr>
        <w:ind w:left="1080"/>
      </w:pPr>
    </w:p>
    <w:p w:rsidR="003F0470" w:rsidRDefault="003F0470" w:rsidP="0096493A">
      <w:pPr>
        <w:ind w:left="1080"/>
        <w:rPr>
          <w:b/>
        </w:rPr>
      </w:pPr>
      <w:proofErr w:type="gramStart"/>
      <w:r w:rsidRPr="003F0470">
        <w:rPr>
          <w:b/>
        </w:rPr>
        <w:t>Independents.</w:t>
      </w:r>
      <w:proofErr w:type="gramEnd"/>
    </w:p>
    <w:p w:rsidR="003F0470" w:rsidRDefault="003F0470" w:rsidP="0096493A">
      <w:pPr>
        <w:ind w:left="1080"/>
        <w:rPr>
          <w:b/>
        </w:rPr>
      </w:pPr>
    </w:p>
    <w:tbl>
      <w:tblPr>
        <w:tblW w:w="3580" w:type="dxa"/>
        <w:tblInd w:w="100" w:type="dxa"/>
        <w:tblLook w:val="04A0"/>
      </w:tblPr>
      <w:tblGrid>
        <w:gridCol w:w="1580"/>
        <w:gridCol w:w="2000"/>
      </w:tblGrid>
      <w:tr w:rsidR="003F0470" w:rsidRPr="003F0470" w:rsidTr="003F0470">
        <w:trPr>
          <w:trHeight w:val="600"/>
        </w:trPr>
        <w:tc>
          <w:tcPr>
            <w:tcW w:w="1580" w:type="dxa"/>
            <w:tcBorders>
              <w:top w:val="single" w:sz="4" w:space="0" w:color="auto"/>
              <w:left w:val="single" w:sz="4" w:space="0" w:color="auto"/>
              <w:bottom w:val="nil"/>
              <w:right w:val="nil"/>
            </w:tcBorders>
            <w:shd w:val="clear" w:color="auto" w:fill="auto"/>
            <w:vAlign w:val="bottom"/>
            <w:hideMark/>
          </w:tcPr>
          <w:p w:rsidR="003F0470" w:rsidRPr="003F0470" w:rsidRDefault="003F0470" w:rsidP="003F0470">
            <w:pPr>
              <w:spacing w:after="0" w:line="240" w:lineRule="auto"/>
              <w:rPr>
                <w:rFonts w:ascii="Calibri" w:eastAsia="Times New Roman" w:hAnsi="Calibri" w:cs="Calibri"/>
                <w:color w:val="000000"/>
                <w:lang w:eastAsia="en-AU"/>
              </w:rPr>
            </w:pPr>
            <w:r w:rsidRPr="003F0470">
              <w:rPr>
                <w:rFonts w:ascii="Calibri" w:eastAsia="Times New Roman" w:hAnsi="Calibri" w:cs="Calibri"/>
                <w:color w:val="000000"/>
                <w:lang w:eastAsia="en-AU"/>
              </w:rPr>
              <w:t>Independent total Grants</w:t>
            </w:r>
          </w:p>
        </w:tc>
        <w:tc>
          <w:tcPr>
            <w:tcW w:w="2000" w:type="dxa"/>
            <w:tcBorders>
              <w:top w:val="single" w:sz="4" w:space="0" w:color="auto"/>
              <w:left w:val="nil"/>
              <w:bottom w:val="nil"/>
              <w:right w:val="single" w:sz="4" w:space="0" w:color="auto"/>
            </w:tcBorders>
            <w:shd w:val="clear" w:color="auto" w:fill="auto"/>
            <w:noWrap/>
            <w:vAlign w:val="bottom"/>
            <w:hideMark/>
          </w:tcPr>
          <w:p w:rsidR="003F0470" w:rsidRPr="003F0470" w:rsidRDefault="003F0470" w:rsidP="003F0470">
            <w:pPr>
              <w:spacing w:after="0" w:line="240" w:lineRule="auto"/>
              <w:jc w:val="right"/>
              <w:rPr>
                <w:rFonts w:ascii="Calibri" w:eastAsia="Times New Roman" w:hAnsi="Calibri" w:cs="Calibri"/>
                <w:color w:val="000000"/>
                <w:lang w:eastAsia="en-AU"/>
              </w:rPr>
            </w:pPr>
            <w:r w:rsidRPr="003F0470">
              <w:rPr>
                <w:rFonts w:ascii="Calibri" w:eastAsia="Times New Roman" w:hAnsi="Calibri" w:cs="Calibri"/>
                <w:color w:val="000000"/>
                <w:lang w:eastAsia="en-AU"/>
              </w:rPr>
              <w:t>43</w:t>
            </w:r>
          </w:p>
        </w:tc>
      </w:tr>
      <w:tr w:rsidR="003F0470" w:rsidRPr="003F0470" w:rsidTr="003F0470">
        <w:trPr>
          <w:trHeight w:val="900"/>
        </w:trPr>
        <w:tc>
          <w:tcPr>
            <w:tcW w:w="1580" w:type="dxa"/>
            <w:tcBorders>
              <w:top w:val="nil"/>
              <w:left w:val="single" w:sz="4" w:space="0" w:color="auto"/>
              <w:bottom w:val="nil"/>
              <w:right w:val="nil"/>
            </w:tcBorders>
            <w:shd w:val="clear" w:color="auto" w:fill="auto"/>
            <w:vAlign w:val="bottom"/>
            <w:hideMark/>
          </w:tcPr>
          <w:p w:rsidR="003F0470" w:rsidRPr="003F0470" w:rsidRDefault="003F0470" w:rsidP="003F0470">
            <w:pPr>
              <w:spacing w:after="0" w:line="240" w:lineRule="auto"/>
              <w:rPr>
                <w:rFonts w:ascii="Calibri" w:eastAsia="Times New Roman" w:hAnsi="Calibri" w:cs="Calibri"/>
                <w:color w:val="000000"/>
                <w:lang w:eastAsia="en-AU"/>
              </w:rPr>
            </w:pPr>
            <w:r w:rsidRPr="003F0470">
              <w:rPr>
                <w:rFonts w:ascii="Calibri" w:eastAsia="Times New Roman" w:hAnsi="Calibri" w:cs="Calibri"/>
                <w:color w:val="000000"/>
                <w:lang w:eastAsia="en-AU"/>
              </w:rPr>
              <w:t xml:space="preserve">Independent total </w:t>
            </w:r>
            <w:proofErr w:type="spellStart"/>
            <w:r w:rsidRPr="003F0470">
              <w:rPr>
                <w:rFonts w:ascii="Calibri" w:eastAsia="Times New Roman" w:hAnsi="Calibri" w:cs="Calibri"/>
                <w:color w:val="000000"/>
                <w:lang w:eastAsia="en-AU"/>
              </w:rPr>
              <w:t>GrantValue</w:t>
            </w:r>
            <w:proofErr w:type="spellEnd"/>
          </w:p>
        </w:tc>
        <w:tc>
          <w:tcPr>
            <w:tcW w:w="2000" w:type="dxa"/>
            <w:tcBorders>
              <w:top w:val="nil"/>
              <w:left w:val="nil"/>
              <w:bottom w:val="nil"/>
              <w:right w:val="single" w:sz="4" w:space="0" w:color="auto"/>
            </w:tcBorders>
            <w:shd w:val="clear" w:color="auto" w:fill="auto"/>
            <w:noWrap/>
            <w:vAlign w:val="bottom"/>
            <w:hideMark/>
          </w:tcPr>
          <w:p w:rsidR="003F0470" w:rsidRPr="003F0470" w:rsidRDefault="003F0470" w:rsidP="003F0470">
            <w:pPr>
              <w:spacing w:after="0" w:line="240" w:lineRule="auto"/>
              <w:jc w:val="right"/>
              <w:rPr>
                <w:rFonts w:ascii="Calibri" w:eastAsia="Times New Roman" w:hAnsi="Calibri" w:cs="Calibri"/>
                <w:color w:val="000000"/>
                <w:lang w:eastAsia="en-AU"/>
              </w:rPr>
            </w:pPr>
            <w:r w:rsidRPr="003F0470">
              <w:rPr>
                <w:rFonts w:ascii="Calibri" w:eastAsia="Times New Roman" w:hAnsi="Calibri" w:cs="Calibri"/>
                <w:color w:val="000000"/>
                <w:lang w:eastAsia="en-AU"/>
              </w:rPr>
              <w:t>$6,892,089</w:t>
            </w:r>
          </w:p>
        </w:tc>
      </w:tr>
      <w:tr w:rsidR="003F0470" w:rsidRPr="003F0470" w:rsidTr="003F0470">
        <w:trPr>
          <w:trHeight w:val="900"/>
        </w:trPr>
        <w:tc>
          <w:tcPr>
            <w:tcW w:w="1580" w:type="dxa"/>
            <w:tcBorders>
              <w:top w:val="nil"/>
              <w:left w:val="single" w:sz="4" w:space="0" w:color="auto"/>
              <w:bottom w:val="nil"/>
              <w:right w:val="nil"/>
            </w:tcBorders>
            <w:shd w:val="clear" w:color="auto" w:fill="auto"/>
            <w:vAlign w:val="bottom"/>
            <w:hideMark/>
          </w:tcPr>
          <w:p w:rsidR="003F0470" w:rsidRPr="003F0470" w:rsidRDefault="003F0470" w:rsidP="003F0470">
            <w:pPr>
              <w:spacing w:after="0" w:line="240" w:lineRule="auto"/>
              <w:rPr>
                <w:rFonts w:ascii="Calibri" w:eastAsia="Times New Roman" w:hAnsi="Calibri" w:cs="Calibri"/>
                <w:color w:val="000000"/>
                <w:lang w:eastAsia="en-AU"/>
              </w:rPr>
            </w:pPr>
            <w:r w:rsidRPr="003F0470">
              <w:rPr>
                <w:rFonts w:ascii="Calibri" w:eastAsia="Times New Roman" w:hAnsi="Calibri" w:cs="Calibri"/>
                <w:color w:val="000000"/>
                <w:lang w:eastAsia="en-AU"/>
              </w:rPr>
              <w:t>Independent Percentage grants</w:t>
            </w:r>
          </w:p>
        </w:tc>
        <w:tc>
          <w:tcPr>
            <w:tcW w:w="2000" w:type="dxa"/>
            <w:tcBorders>
              <w:top w:val="nil"/>
              <w:left w:val="nil"/>
              <w:bottom w:val="nil"/>
              <w:right w:val="single" w:sz="4" w:space="0" w:color="auto"/>
            </w:tcBorders>
            <w:shd w:val="clear" w:color="auto" w:fill="auto"/>
            <w:noWrap/>
            <w:vAlign w:val="bottom"/>
            <w:hideMark/>
          </w:tcPr>
          <w:p w:rsidR="003F0470" w:rsidRPr="003F0470" w:rsidRDefault="003F0470" w:rsidP="003F0470">
            <w:pPr>
              <w:spacing w:after="0" w:line="240" w:lineRule="auto"/>
              <w:jc w:val="right"/>
              <w:rPr>
                <w:rFonts w:ascii="Calibri" w:eastAsia="Times New Roman" w:hAnsi="Calibri" w:cs="Calibri"/>
                <w:color w:val="000000"/>
                <w:lang w:eastAsia="en-AU"/>
              </w:rPr>
            </w:pPr>
            <w:r w:rsidRPr="003F0470">
              <w:rPr>
                <w:rFonts w:ascii="Calibri" w:eastAsia="Times New Roman" w:hAnsi="Calibri" w:cs="Calibri"/>
                <w:color w:val="000000"/>
                <w:lang w:eastAsia="en-AU"/>
              </w:rPr>
              <w:t>6.29%</w:t>
            </w:r>
          </w:p>
        </w:tc>
      </w:tr>
      <w:tr w:rsidR="003F0470" w:rsidRPr="003F0470" w:rsidTr="003F0470">
        <w:trPr>
          <w:trHeight w:val="900"/>
        </w:trPr>
        <w:tc>
          <w:tcPr>
            <w:tcW w:w="1580" w:type="dxa"/>
            <w:tcBorders>
              <w:top w:val="nil"/>
              <w:left w:val="single" w:sz="4" w:space="0" w:color="auto"/>
              <w:bottom w:val="single" w:sz="4" w:space="0" w:color="auto"/>
              <w:right w:val="nil"/>
            </w:tcBorders>
            <w:shd w:val="clear" w:color="auto" w:fill="auto"/>
            <w:vAlign w:val="bottom"/>
            <w:hideMark/>
          </w:tcPr>
          <w:p w:rsidR="003F0470" w:rsidRPr="003F0470" w:rsidRDefault="003F0470" w:rsidP="003F0470">
            <w:pPr>
              <w:spacing w:after="0" w:line="240" w:lineRule="auto"/>
              <w:rPr>
                <w:rFonts w:ascii="Calibri" w:eastAsia="Times New Roman" w:hAnsi="Calibri" w:cs="Calibri"/>
                <w:color w:val="000000"/>
                <w:lang w:eastAsia="en-AU"/>
              </w:rPr>
            </w:pPr>
            <w:r w:rsidRPr="003F0470">
              <w:rPr>
                <w:rFonts w:ascii="Calibri" w:eastAsia="Times New Roman" w:hAnsi="Calibri" w:cs="Calibri"/>
                <w:color w:val="000000"/>
                <w:lang w:eastAsia="en-AU"/>
              </w:rPr>
              <w:t>Independents Percentage grants Value</w:t>
            </w:r>
          </w:p>
        </w:tc>
        <w:tc>
          <w:tcPr>
            <w:tcW w:w="2000" w:type="dxa"/>
            <w:tcBorders>
              <w:top w:val="nil"/>
              <w:left w:val="nil"/>
              <w:bottom w:val="single" w:sz="4" w:space="0" w:color="auto"/>
              <w:right w:val="single" w:sz="4" w:space="0" w:color="auto"/>
            </w:tcBorders>
            <w:shd w:val="clear" w:color="auto" w:fill="auto"/>
            <w:noWrap/>
            <w:vAlign w:val="bottom"/>
            <w:hideMark/>
          </w:tcPr>
          <w:p w:rsidR="003F0470" w:rsidRPr="003F0470" w:rsidRDefault="003F0470" w:rsidP="003F0470">
            <w:pPr>
              <w:spacing w:after="0" w:line="240" w:lineRule="auto"/>
              <w:jc w:val="right"/>
              <w:rPr>
                <w:rFonts w:ascii="Calibri" w:eastAsia="Times New Roman" w:hAnsi="Calibri" w:cs="Calibri"/>
                <w:color w:val="000000"/>
                <w:lang w:eastAsia="en-AU"/>
              </w:rPr>
            </w:pPr>
            <w:r w:rsidRPr="003F0470">
              <w:rPr>
                <w:rFonts w:ascii="Calibri" w:eastAsia="Times New Roman" w:hAnsi="Calibri" w:cs="Calibri"/>
                <w:color w:val="000000"/>
                <w:lang w:eastAsia="en-AU"/>
              </w:rPr>
              <w:t>6.87%</w:t>
            </w:r>
          </w:p>
        </w:tc>
      </w:tr>
    </w:tbl>
    <w:p w:rsidR="003F0470" w:rsidRDefault="003F0470" w:rsidP="0096493A">
      <w:pPr>
        <w:ind w:left="1080"/>
        <w:rPr>
          <w:b/>
        </w:rPr>
      </w:pPr>
    </w:p>
    <w:p w:rsidR="002207FB" w:rsidRDefault="002207FB" w:rsidP="0096493A">
      <w:pPr>
        <w:ind w:left="1080"/>
        <w:rPr>
          <w:b/>
        </w:rPr>
      </w:pPr>
    </w:p>
    <w:p w:rsidR="002207FB" w:rsidRPr="003F0470" w:rsidRDefault="002207FB" w:rsidP="0096493A">
      <w:pPr>
        <w:ind w:left="1080"/>
        <w:rPr>
          <w:b/>
        </w:rPr>
      </w:pPr>
    </w:p>
    <w:p w:rsidR="009A0494" w:rsidRDefault="008F27D8" w:rsidP="009A0494">
      <w:pPr>
        <w:pStyle w:val="ListParagraph"/>
        <w:numPr>
          <w:ilvl w:val="0"/>
          <w:numId w:val="1"/>
        </w:numPr>
      </w:pPr>
      <w:r>
        <w:t>Background to C</w:t>
      </w:r>
      <w:r w:rsidR="009A0494">
        <w:t>ommonwealth grants</w:t>
      </w:r>
      <w:r w:rsidR="002207FB">
        <w:t xml:space="preserve"> generally</w:t>
      </w:r>
    </w:p>
    <w:p w:rsidR="009A0494" w:rsidRDefault="009A0494" w:rsidP="009A0494">
      <w:pPr>
        <w:pStyle w:val="ListParagraph"/>
        <w:numPr>
          <w:ilvl w:val="1"/>
          <w:numId w:val="1"/>
        </w:numPr>
      </w:pPr>
      <w:r>
        <w:t>Read the Auditor general’s report</w:t>
      </w:r>
      <w:r w:rsidR="000D5E46">
        <w:t xml:space="preserve"> into the Sport Australia Grants</w:t>
      </w:r>
    </w:p>
    <w:p w:rsidR="009A0494" w:rsidRDefault="009A0494" w:rsidP="009A0494">
      <w:pPr>
        <w:pStyle w:val="ListParagraph"/>
        <w:numPr>
          <w:ilvl w:val="1"/>
          <w:numId w:val="1"/>
        </w:numPr>
      </w:pPr>
      <w:r>
        <w:t xml:space="preserve">Looked at and read the AG’s report on Catherine King’s and </w:t>
      </w:r>
      <w:proofErr w:type="spellStart"/>
      <w:r>
        <w:t>Labor’s</w:t>
      </w:r>
      <w:proofErr w:type="spellEnd"/>
      <w:r>
        <w:t xml:space="preserve"> program</w:t>
      </w:r>
    </w:p>
    <w:p w:rsidR="009A0494" w:rsidRDefault="009A0494" w:rsidP="009A0494">
      <w:pPr>
        <w:pStyle w:val="ListParagraph"/>
        <w:numPr>
          <w:ilvl w:val="1"/>
          <w:numId w:val="1"/>
        </w:numPr>
      </w:pPr>
      <w:r>
        <w:t>Looked at the Commonwealth procurement rules.</w:t>
      </w:r>
    </w:p>
    <w:p w:rsidR="008F27D8" w:rsidRDefault="008F27D8" w:rsidP="009A0494">
      <w:pPr>
        <w:pStyle w:val="ListParagraph"/>
        <w:numPr>
          <w:ilvl w:val="1"/>
          <w:numId w:val="1"/>
        </w:numPr>
      </w:pPr>
      <w:r>
        <w:t xml:space="preserve">Took note of the Guidelines for the Sports Grants which are different than those a c. </w:t>
      </w:r>
      <w:proofErr w:type="gramStart"/>
      <w:r>
        <w:t>Above</w:t>
      </w:r>
      <w:proofErr w:type="gramEnd"/>
      <w:r>
        <w:t xml:space="preserve"> (because Sport Australia is a commonwealth entity).</w:t>
      </w:r>
    </w:p>
    <w:p w:rsidR="0096493A" w:rsidRDefault="0096493A" w:rsidP="0096493A">
      <w:pPr>
        <w:pStyle w:val="ListParagraph"/>
        <w:ind w:left="1440"/>
      </w:pPr>
    </w:p>
    <w:p w:rsidR="009A0494" w:rsidRDefault="009A0494" w:rsidP="009A0494">
      <w:pPr>
        <w:pStyle w:val="ListParagraph"/>
        <w:numPr>
          <w:ilvl w:val="0"/>
          <w:numId w:val="1"/>
        </w:numPr>
      </w:pPr>
      <w:r>
        <w:t>Found out the following</w:t>
      </w:r>
    </w:p>
    <w:p w:rsidR="009A0494" w:rsidRDefault="009A0494" w:rsidP="009A0494">
      <w:pPr>
        <w:pStyle w:val="ListParagraph"/>
        <w:numPr>
          <w:ilvl w:val="1"/>
          <w:numId w:val="1"/>
        </w:numPr>
      </w:pPr>
      <w:r>
        <w:t>Until 2008, there were no generalised Commonwealth rules for Grants and delivering them</w:t>
      </w:r>
    </w:p>
    <w:p w:rsidR="009A0494" w:rsidRDefault="009A0494" w:rsidP="009A0494">
      <w:pPr>
        <w:pStyle w:val="ListParagraph"/>
        <w:numPr>
          <w:ilvl w:val="1"/>
          <w:numId w:val="1"/>
        </w:numPr>
      </w:pPr>
      <w:r>
        <w:t xml:space="preserve">The rules were proposed by Nick Minchin in 2007/8 and passed into Law by the 2009 </w:t>
      </w:r>
      <w:proofErr w:type="spellStart"/>
      <w:r>
        <w:t>Labor</w:t>
      </w:r>
      <w:proofErr w:type="spellEnd"/>
      <w:r>
        <w:t xml:space="preserve"> government</w:t>
      </w:r>
    </w:p>
    <w:p w:rsidR="009A0494" w:rsidRDefault="009A0494" w:rsidP="009A0494">
      <w:pPr>
        <w:pStyle w:val="ListParagraph"/>
        <w:numPr>
          <w:ilvl w:val="1"/>
          <w:numId w:val="1"/>
        </w:numPr>
      </w:pPr>
      <w:r>
        <w:t>Sports Australia is a Commonwealth Entity and is not covered by the commonwealth grants rules.</w:t>
      </w:r>
    </w:p>
    <w:p w:rsidR="009A0494" w:rsidRDefault="009A0494" w:rsidP="009A0494">
      <w:pPr>
        <w:pStyle w:val="ListParagraph"/>
        <w:numPr>
          <w:ilvl w:val="1"/>
          <w:numId w:val="1"/>
        </w:numPr>
      </w:pPr>
      <w:r>
        <w:t xml:space="preserve">Before 1 Jan 2018, each Department responsible for grant money posted the Grants awarded on their own Commonwealth Govt </w:t>
      </w:r>
      <w:r w:rsidR="003F0470">
        <w:t>web</w:t>
      </w:r>
      <w:r>
        <w:t>site.</w:t>
      </w:r>
    </w:p>
    <w:p w:rsidR="009A0494" w:rsidRDefault="009A0494" w:rsidP="009A0494">
      <w:pPr>
        <w:pStyle w:val="ListParagraph"/>
        <w:numPr>
          <w:ilvl w:val="1"/>
          <w:numId w:val="1"/>
        </w:numPr>
      </w:pPr>
      <w:r>
        <w:t>After 1 Jan 2018 all grants (apart from commonwealth Entities) posted their grants on a Government portal called grant connect.</w:t>
      </w:r>
    </w:p>
    <w:p w:rsidR="009A0494" w:rsidRDefault="009A0494" w:rsidP="009A0494">
      <w:pPr>
        <w:pStyle w:val="ListParagraph"/>
        <w:numPr>
          <w:ilvl w:val="1"/>
          <w:numId w:val="1"/>
        </w:numPr>
      </w:pPr>
      <w:r>
        <w:t xml:space="preserve">This portal is searchable and delivers </w:t>
      </w:r>
      <w:proofErr w:type="gramStart"/>
      <w:r>
        <w:t>Raw</w:t>
      </w:r>
      <w:proofErr w:type="gramEnd"/>
      <w:r>
        <w:t xml:space="preserve"> data in Excel format.</w:t>
      </w:r>
    </w:p>
    <w:p w:rsidR="002207FB" w:rsidRDefault="002207FB" w:rsidP="002207FB">
      <w:pPr>
        <w:pStyle w:val="ListParagraph"/>
        <w:ind w:left="1440"/>
      </w:pPr>
    </w:p>
    <w:p w:rsidR="00E130AE" w:rsidRDefault="009A0494" w:rsidP="009A0494">
      <w:pPr>
        <w:pStyle w:val="ListParagraph"/>
        <w:numPr>
          <w:ilvl w:val="0"/>
          <w:numId w:val="1"/>
        </w:numPr>
      </w:pPr>
      <w:r>
        <w:t xml:space="preserve">I received an email from </w:t>
      </w:r>
      <w:r w:rsidR="001A2962">
        <w:t>two friends who I had sent the Sports Analysis to</w:t>
      </w:r>
      <w:r>
        <w:t xml:space="preserve">, asking for Spreadsheet assistance with the grants they were looking at. </w:t>
      </w:r>
    </w:p>
    <w:p w:rsidR="009A0494" w:rsidRDefault="00CB3C2D" w:rsidP="009A0494">
      <w:pPr>
        <w:pStyle w:val="ListParagraph"/>
        <w:numPr>
          <w:ilvl w:val="0"/>
          <w:numId w:val="1"/>
        </w:numPr>
      </w:pPr>
      <w:r>
        <w:t>In the meantime I</w:t>
      </w:r>
      <w:r w:rsidR="009A0494">
        <w:t xml:space="preserve"> had downloaded and was trying to understand the data presented in order to analyse it.</w:t>
      </w:r>
    </w:p>
    <w:p w:rsidR="009C60A2" w:rsidRDefault="009C60A2" w:rsidP="009C60A2">
      <w:pPr>
        <w:pStyle w:val="ListParagraph"/>
      </w:pPr>
      <w:r>
        <w:t xml:space="preserve">I realised the following:  </w:t>
      </w:r>
    </w:p>
    <w:p w:rsidR="009A0494" w:rsidRDefault="009A0494" w:rsidP="009A0494">
      <w:pPr>
        <w:pStyle w:val="ListParagraph"/>
        <w:numPr>
          <w:ilvl w:val="1"/>
          <w:numId w:val="1"/>
        </w:numPr>
      </w:pPr>
      <w:r>
        <w:t>The data contained Post code data and also</w:t>
      </w:r>
      <w:r w:rsidR="00CB3C2D">
        <w:t xml:space="preserve"> the Location where the grants were to be applied, but they didn’t show </w:t>
      </w:r>
      <w:r w:rsidR="002207FB">
        <w:t xml:space="preserve">which </w:t>
      </w:r>
      <w:r w:rsidR="00CB3C2D">
        <w:t>electorate</w:t>
      </w:r>
      <w:r w:rsidR="002207FB">
        <w:t xml:space="preserve"> the grant was awarded to.</w:t>
      </w:r>
    </w:p>
    <w:p w:rsidR="00CB3C2D" w:rsidRDefault="00CB3C2D" w:rsidP="009A0494">
      <w:pPr>
        <w:pStyle w:val="ListParagraph"/>
        <w:numPr>
          <w:ilvl w:val="1"/>
          <w:numId w:val="1"/>
        </w:numPr>
      </w:pPr>
      <w:r>
        <w:t>When I analysed the $100 M Sports grants I matched up the Electorates manually</w:t>
      </w:r>
    </w:p>
    <w:p w:rsidR="00CB3C2D" w:rsidRDefault="00CB3C2D" w:rsidP="009A0494">
      <w:pPr>
        <w:pStyle w:val="ListParagraph"/>
        <w:numPr>
          <w:ilvl w:val="1"/>
          <w:numId w:val="1"/>
        </w:numPr>
      </w:pPr>
      <w:r>
        <w:t>It took me 4 days using the Locality and the post code and then using the AEC “Find my Electorate” page.</w:t>
      </w:r>
    </w:p>
    <w:p w:rsidR="002207FB" w:rsidRDefault="002207FB" w:rsidP="002207FB">
      <w:pPr>
        <w:pStyle w:val="ListParagraph"/>
        <w:ind w:left="1440"/>
      </w:pPr>
    </w:p>
    <w:p w:rsidR="00CB3C2D" w:rsidRDefault="00CB3C2D" w:rsidP="00CB3C2D">
      <w:pPr>
        <w:pStyle w:val="ListParagraph"/>
        <w:numPr>
          <w:ilvl w:val="0"/>
          <w:numId w:val="1"/>
        </w:numPr>
      </w:pPr>
      <w:r>
        <w:t>I needed to become much faster at analysing a lot of data worth millions in a short time.</w:t>
      </w:r>
    </w:p>
    <w:p w:rsidR="002207FB" w:rsidRDefault="002207FB" w:rsidP="002207FB">
      <w:pPr>
        <w:pStyle w:val="ListParagraph"/>
      </w:pPr>
    </w:p>
    <w:p w:rsidR="00CB3C2D" w:rsidRDefault="00CB3C2D" w:rsidP="00CB3C2D">
      <w:pPr>
        <w:pStyle w:val="ListParagraph"/>
        <w:numPr>
          <w:ilvl w:val="0"/>
          <w:numId w:val="1"/>
        </w:numPr>
      </w:pPr>
      <w:r>
        <w:t>Actions taken</w:t>
      </w:r>
    </w:p>
    <w:p w:rsidR="00CB3C2D" w:rsidRDefault="00CB3C2D" w:rsidP="00CB3C2D">
      <w:pPr>
        <w:pStyle w:val="ListParagraph"/>
        <w:numPr>
          <w:ilvl w:val="1"/>
          <w:numId w:val="1"/>
        </w:numPr>
      </w:pPr>
      <w:r>
        <w:t>I knew the Localities in Australia have a postcode attached to them and that the AEC also has that postcode. Individually you can search by postcode, locality or Electorate.</w:t>
      </w:r>
    </w:p>
    <w:p w:rsidR="00CB3C2D" w:rsidRDefault="00CB3C2D" w:rsidP="00CB3C2D">
      <w:pPr>
        <w:pStyle w:val="ListParagraph"/>
        <w:numPr>
          <w:ilvl w:val="1"/>
          <w:numId w:val="1"/>
        </w:numPr>
      </w:pPr>
      <w:r>
        <w:t>I downloaded a postcode book from Australia post 39 pages. I then cut and pasted those 39 pages of postcodes into an excel Spreadsheet. There were over 17,000 of them</w:t>
      </w:r>
    </w:p>
    <w:p w:rsidR="00CB3C2D" w:rsidRDefault="009C60A2" w:rsidP="00CB3C2D">
      <w:pPr>
        <w:pStyle w:val="ListParagraph"/>
        <w:numPr>
          <w:ilvl w:val="1"/>
          <w:numId w:val="1"/>
        </w:numPr>
      </w:pPr>
      <w:r>
        <w:t>I then rang an</w:t>
      </w:r>
      <w:r w:rsidR="00CB3C2D">
        <w:t xml:space="preserve"> IT friend in Canberra and asked for his help. He then download</w:t>
      </w:r>
      <w:r>
        <w:t>ed</w:t>
      </w:r>
      <w:r w:rsidR="00CB3C2D">
        <w:t xml:space="preserve"> (within two days) a list of all post codes and electorates and sent it to me.</w:t>
      </w:r>
    </w:p>
    <w:p w:rsidR="00CB3C2D" w:rsidRDefault="00CB3C2D" w:rsidP="00CB3C2D">
      <w:pPr>
        <w:pStyle w:val="ListParagraph"/>
        <w:numPr>
          <w:ilvl w:val="1"/>
          <w:numId w:val="1"/>
        </w:numPr>
      </w:pPr>
      <w:r>
        <w:lastRenderedPageBreak/>
        <w:t>I then married up the two files and added into the master file, the Political Party of each 2019 electorate, the sitting member and the margin they had won the 2019 election by.</w:t>
      </w:r>
    </w:p>
    <w:p w:rsidR="00EC0375" w:rsidRDefault="00EC0375" w:rsidP="00EC0375">
      <w:pPr>
        <w:pStyle w:val="ListParagraph"/>
        <w:ind w:left="1440"/>
      </w:pPr>
    </w:p>
    <w:p w:rsidR="00CB3C2D" w:rsidRDefault="00CB3C2D" w:rsidP="00CB3C2D">
      <w:pPr>
        <w:pStyle w:val="ListParagraph"/>
        <w:numPr>
          <w:ilvl w:val="0"/>
          <w:numId w:val="1"/>
        </w:numPr>
      </w:pPr>
      <w:r>
        <w:t>I was then able b</w:t>
      </w:r>
      <w:r w:rsidR="00EC0375">
        <w:t xml:space="preserve">y a bit of Excel magic to use </w:t>
      </w:r>
      <w:r>
        <w:t>formulae to populate the grants connect Spreadsheets and show all the details.</w:t>
      </w:r>
    </w:p>
    <w:p w:rsidR="00EC0375" w:rsidRDefault="00EC0375" w:rsidP="00EC0375">
      <w:pPr>
        <w:pStyle w:val="ListParagraph"/>
      </w:pPr>
    </w:p>
    <w:p w:rsidR="00CB3C2D" w:rsidRDefault="00CB3C2D" w:rsidP="00CB3C2D">
      <w:pPr>
        <w:pStyle w:val="ListParagraph"/>
        <w:numPr>
          <w:ilvl w:val="0"/>
          <w:numId w:val="1"/>
        </w:numPr>
      </w:pPr>
      <w:proofErr w:type="spellStart"/>
      <w:r>
        <w:t>Folllowing</w:t>
      </w:r>
      <w:proofErr w:type="spellEnd"/>
      <w:r>
        <w:t xml:space="preserve"> that breakthrough</w:t>
      </w:r>
      <w:r w:rsidR="00EC0375">
        <w:t>, I used</w:t>
      </w:r>
      <w:r>
        <w:t xml:space="preserve"> another piece of Excel magic and I could filter the columns and then choose Department (from a lot,) Grants program </w:t>
      </w:r>
      <w:r w:rsidR="009C60A2">
        <w:t>(</w:t>
      </w:r>
      <w:r>
        <w:t>from a lot</w:t>
      </w:r>
      <w:r w:rsidR="009C60A2">
        <w:t>)</w:t>
      </w:r>
      <w:r>
        <w:t>, type of grant (from closed competitive to Open no competitive and a slew of other classifications (This is an important point in the choice of P</w:t>
      </w:r>
      <w:r w:rsidR="00EC0375">
        <w:t>rogram and who to give the gran</w:t>
      </w:r>
      <w:r>
        <w:t>t</w:t>
      </w:r>
      <w:r w:rsidR="00EC0375">
        <w:t>s</w:t>
      </w:r>
      <w:r>
        <w:t xml:space="preserve"> to</w:t>
      </w:r>
      <w:r w:rsidR="009C60A2">
        <w:t>)</w:t>
      </w:r>
      <w:r>
        <w:t>.</w:t>
      </w:r>
    </w:p>
    <w:p w:rsidR="00EC0375" w:rsidRDefault="00EC0375" w:rsidP="00EC0375">
      <w:pPr>
        <w:pStyle w:val="ListParagraph"/>
      </w:pPr>
    </w:p>
    <w:p w:rsidR="00EC0375" w:rsidRDefault="00EC0375" w:rsidP="00EC0375">
      <w:pPr>
        <w:pStyle w:val="ListParagraph"/>
      </w:pPr>
    </w:p>
    <w:p w:rsidR="00667DAF" w:rsidRDefault="00CB3C2D" w:rsidP="00CB3C2D">
      <w:pPr>
        <w:pStyle w:val="ListParagraph"/>
        <w:numPr>
          <w:ilvl w:val="0"/>
          <w:numId w:val="1"/>
        </w:numPr>
      </w:pPr>
      <w:r>
        <w:t xml:space="preserve">After a conversation with </w:t>
      </w:r>
      <w:r w:rsidR="00E130AE">
        <w:t>my twitter friends</w:t>
      </w:r>
      <w:r>
        <w:t xml:space="preserve"> and some explanation by me, I was able to turn around a quite large grant program (Com</w:t>
      </w:r>
      <w:r w:rsidR="0015012A">
        <w:t>munity Development Grants) with</w:t>
      </w:r>
      <w:r>
        <w:t>in two days.</w:t>
      </w:r>
      <w:r w:rsidR="00667DAF">
        <w:t xml:space="preserve"> They provided the list of electorates, they wanted analysed (which I did)</w:t>
      </w:r>
      <w:r w:rsidR="00EC0375">
        <w:t>.</w:t>
      </w:r>
    </w:p>
    <w:p w:rsidR="00EC0375" w:rsidRDefault="00EC0375" w:rsidP="00EC0375">
      <w:pPr>
        <w:pStyle w:val="ListParagraph"/>
      </w:pPr>
    </w:p>
    <w:p w:rsidR="00667DAF" w:rsidRDefault="00667DAF" w:rsidP="00CB3C2D">
      <w:pPr>
        <w:pStyle w:val="ListParagraph"/>
        <w:numPr>
          <w:ilvl w:val="0"/>
          <w:numId w:val="1"/>
        </w:numPr>
      </w:pPr>
      <w:r>
        <w:t>The result was No smoking gun</w:t>
      </w:r>
      <w:r w:rsidR="0015012A">
        <w:t xml:space="preserve"> for that set of Electorates</w:t>
      </w:r>
      <w:r>
        <w:t>.</w:t>
      </w:r>
      <w:r w:rsidR="00DE425E">
        <w:t xml:space="preserve"> And in the meantime I did an analysis of all the Electorates in the Parliament.</w:t>
      </w:r>
      <w:r w:rsidR="00E8071C">
        <w:t xml:space="preserve"> (151 seats)</w:t>
      </w:r>
    </w:p>
    <w:p w:rsidR="00EC0375" w:rsidRDefault="00EC0375" w:rsidP="00EC0375">
      <w:pPr>
        <w:pStyle w:val="ListParagraph"/>
      </w:pPr>
    </w:p>
    <w:p w:rsidR="00EC0375" w:rsidRDefault="00EC0375" w:rsidP="00EC0375">
      <w:pPr>
        <w:pStyle w:val="ListParagraph"/>
      </w:pPr>
    </w:p>
    <w:p w:rsidR="00667DAF" w:rsidRDefault="00667DAF" w:rsidP="00CB3C2D">
      <w:pPr>
        <w:pStyle w:val="ListParagraph"/>
        <w:numPr>
          <w:ilvl w:val="0"/>
          <w:numId w:val="1"/>
        </w:numPr>
      </w:pPr>
      <w:r>
        <w:t xml:space="preserve">Although happy with the result they wanted me to do more analysis and promised to provide a better defined set of Marginal and Electorates of Interest from the last Election. The discussion was of </w:t>
      </w:r>
      <w:r w:rsidR="00EC0375">
        <w:t>a targeted date range as well (</w:t>
      </w:r>
      <w:r w:rsidR="0015012A">
        <w:t xml:space="preserve">By way of further </w:t>
      </w:r>
      <w:r>
        <w:t>Confidential</w:t>
      </w:r>
      <w:r w:rsidR="0015012A">
        <w:t xml:space="preserve"> information</w:t>
      </w:r>
      <w:r>
        <w:t>)</w:t>
      </w:r>
    </w:p>
    <w:p w:rsidR="00EC0375" w:rsidRDefault="00EC0375" w:rsidP="00EC0375">
      <w:pPr>
        <w:pStyle w:val="ListParagraph"/>
      </w:pPr>
    </w:p>
    <w:p w:rsidR="00667DAF" w:rsidRDefault="00667DAF" w:rsidP="00CB3C2D">
      <w:pPr>
        <w:pStyle w:val="ListParagraph"/>
        <w:numPr>
          <w:ilvl w:val="0"/>
          <w:numId w:val="1"/>
        </w:numPr>
      </w:pPr>
      <w:r>
        <w:t>Whilst waiting for this list, I started to do an Analysis of the Regional Development grants for every Electorate. Doing three spreadshe</w:t>
      </w:r>
      <w:r w:rsidR="00EC0375">
        <w:t>ets basically took me a day to a</w:t>
      </w:r>
      <w:r>
        <w:t>nalyse $1.1 Billion of grants</w:t>
      </w:r>
    </w:p>
    <w:p w:rsidR="00EC0375" w:rsidRDefault="00EC0375" w:rsidP="00EC0375">
      <w:pPr>
        <w:pStyle w:val="ListParagraph"/>
      </w:pPr>
    </w:p>
    <w:p w:rsidR="00EC0375" w:rsidRDefault="00EC0375" w:rsidP="00EC0375">
      <w:pPr>
        <w:pStyle w:val="ListParagraph"/>
      </w:pPr>
    </w:p>
    <w:p w:rsidR="00EC0375" w:rsidRDefault="00667DAF" w:rsidP="00CB3C2D">
      <w:pPr>
        <w:pStyle w:val="ListParagraph"/>
        <w:numPr>
          <w:ilvl w:val="0"/>
          <w:numId w:val="1"/>
        </w:numPr>
      </w:pPr>
      <w:r>
        <w:t xml:space="preserve">In the meantime I had also done the Drought assistance grants </w:t>
      </w:r>
      <w:r w:rsidR="00EC0375">
        <w:t>for all electorates given grants.</w:t>
      </w:r>
    </w:p>
    <w:p w:rsidR="00EC0375" w:rsidRDefault="00EC0375" w:rsidP="00EC0375">
      <w:pPr>
        <w:pStyle w:val="ListParagraph"/>
      </w:pPr>
    </w:p>
    <w:p w:rsidR="00667DAF" w:rsidRDefault="00667DAF" w:rsidP="00CB3C2D">
      <w:pPr>
        <w:pStyle w:val="ListParagraph"/>
        <w:numPr>
          <w:ilvl w:val="0"/>
          <w:numId w:val="1"/>
        </w:numPr>
      </w:pPr>
      <w:r>
        <w:t>Looking at Electorate level still didn’t provide a smoking Gun until I realised that the whole scheme was the Smoking gun.</w:t>
      </w:r>
      <w:r w:rsidR="00DE425E">
        <w:t xml:space="preserve"> (Choosing a scheme which was closed to only those communities where the Coalition held seats, which also included their supporters Like Kennedy)</w:t>
      </w:r>
    </w:p>
    <w:p w:rsidR="00EC0375" w:rsidRDefault="00EC0375" w:rsidP="00EC0375">
      <w:pPr>
        <w:pStyle w:val="ListParagraph"/>
      </w:pPr>
    </w:p>
    <w:p w:rsidR="00EC0375" w:rsidRDefault="00EC0375" w:rsidP="00EC0375">
      <w:pPr>
        <w:pStyle w:val="ListParagraph"/>
      </w:pPr>
    </w:p>
    <w:p w:rsidR="00667DAF" w:rsidRDefault="00667DAF" w:rsidP="00CB3C2D">
      <w:pPr>
        <w:pStyle w:val="ListParagraph"/>
        <w:numPr>
          <w:ilvl w:val="0"/>
          <w:numId w:val="1"/>
        </w:numPr>
      </w:pPr>
      <w:r>
        <w:t xml:space="preserve">In the Last Parliament the Liberals had 43 </w:t>
      </w:r>
      <w:proofErr w:type="gramStart"/>
      <w:r>
        <w:t>seats,</w:t>
      </w:r>
      <w:proofErr w:type="gramEnd"/>
      <w:r>
        <w:t xml:space="preserve"> The LNP had 23 and the nationals 10. So there separate Political parties. The </w:t>
      </w:r>
      <w:proofErr w:type="spellStart"/>
      <w:r>
        <w:t>Labor</w:t>
      </w:r>
      <w:proofErr w:type="spellEnd"/>
      <w:r>
        <w:t xml:space="preserve"> party had 69 seats.</w:t>
      </w:r>
    </w:p>
    <w:p w:rsidR="00EC0375" w:rsidRDefault="00EC0375" w:rsidP="00EC0375">
      <w:pPr>
        <w:pStyle w:val="ListParagraph"/>
      </w:pPr>
    </w:p>
    <w:p w:rsidR="00667DAF" w:rsidRDefault="00667DAF" w:rsidP="00CB3C2D">
      <w:pPr>
        <w:pStyle w:val="ListParagraph"/>
        <w:numPr>
          <w:ilvl w:val="0"/>
          <w:numId w:val="1"/>
        </w:numPr>
      </w:pPr>
      <w:r>
        <w:t xml:space="preserve">In the 2019 Election the split was Coalition (Nationals =10, LNP =23, Liberals =44) and </w:t>
      </w:r>
      <w:proofErr w:type="spellStart"/>
      <w:r>
        <w:t>labor</w:t>
      </w:r>
      <w:proofErr w:type="spellEnd"/>
      <w:r>
        <w:t xml:space="preserve"> was 68.</w:t>
      </w:r>
    </w:p>
    <w:p w:rsidR="00EC0375" w:rsidRDefault="00EC0375" w:rsidP="00EC0375">
      <w:pPr>
        <w:pStyle w:val="ListParagraph"/>
      </w:pPr>
    </w:p>
    <w:p w:rsidR="00EC0375" w:rsidRDefault="00EC0375" w:rsidP="00EC0375">
      <w:pPr>
        <w:pStyle w:val="ListParagraph"/>
      </w:pPr>
    </w:p>
    <w:p w:rsidR="00667DAF" w:rsidRDefault="00667DAF" w:rsidP="00CB3C2D">
      <w:pPr>
        <w:pStyle w:val="ListParagraph"/>
        <w:numPr>
          <w:ilvl w:val="0"/>
          <w:numId w:val="1"/>
        </w:numPr>
      </w:pPr>
      <w:r>
        <w:t>It is as plain as day that the strategy to keep the Coalition on the Treasury benches is to keep the Nationals and LNP seats happy and voting them back again and again.</w:t>
      </w:r>
    </w:p>
    <w:p w:rsidR="00667DAF" w:rsidRDefault="00667DAF" w:rsidP="00CB3C2D">
      <w:pPr>
        <w:pStyle w:val="ListParagraph"/>
        <w:numPr>
          <w:ilvl w:val="0"/>
          <w:numId w:val="1"/>
        </w:numPr>
      </w:pPr>
      <w:r>
        <w:t xml:space="preserve">I had always asked the Question, “Why would anyone vote for Barnaby Joyce?” </w:t>
      </w:r>
      <w:r w:rsidR="00EC0375">
        <w:t>In Light of my Analysis, t</w:t>
      </w:r>
      <w:r>
        <w:t>he answ</w:t>
      </w:r>
      <w:r w:rsidR="00DE425E">
        <w:t>er is as plain as day. He, the N</w:t>
      </w:r>
      <w:r>
        <w:t>ationals and the Coalition deliver.</w:t>
      </w:r>
    </w:p>
    <w:p w:rsidR="00DE425E" w:rsidRDefault="00DE425E" w:rsidP="00DE425E">
      <w:pPr>
        <w:pStyle w:val="ListParagraph"/>
      </w:pPr>
    </w:p>
    <w:p w:rsidR="00D70062" w:rsidRDefault="00D70062" w:rsidP="00D70062">
      <w:pPr>
        <w:pStyle w:val="ListParagraph"/>
        <w:numPr>
          <w:ilvl w:val="0"/>
          <w:numId w:val="1"/>
        </w:numPr>
      </w:pPr>
      <w:r>
        <w:t>Grants analysed.</w:t>
      </w:r>
    </w:p>
    <w:p w:rsidR="00043B4A" w:rsidRDefault="00043B4A" w:rsidP="00043B4A">
      <w:pPr>
        <w:pStyle w:val="ListParagraph"/>
      </w:pPr>
    </w:p>
    <w:p w:rsidR="00043B4A" w:rsidRDefault="00043B4A" w:rsidP="00043B4A">
      <w:pPr>
        <w:pStyle w:val="ListParagraph"/>
      </w:pPr>
      <w:proofErr w:type="gramStart"/>
      <w:r>
        <w:t>Methodology.</w:t>
      </w:r>
      <w:proofErr w:type="gramEnd"/>
      <w:r>
        <w:t xml:space="preserve"> I downloaded and analysed 3 Spreadsheets from for each grant program.</w:t>
      </w:r>
    </w:p>
    <w:p w:rsidR="00043B4A" w:rsidRDefault="00043B4A" w:rsidP="00043B4A">
      <w:pPr>
        <w:pStyle w:val="ListParagraph"/>
      </w:pPr>
    </w:p>
    <w:p w:rsidR="00BA2E66" w:rsidRDefault="00043B4A" w:rsidP="00043B4A">
      <w:pPr>
        <w:pStyle w:val="ListParagraph"/>
      </w:pPr>
      <w:proofErr w:type="gramStart"/>
      <w:r>
        <w:t xml:space="preserve">1/ Spreadsheets on the </w:t>
      </w:r>
      <w:proofErr w:type="spellStart"/>
      <w:r>
        <w:t>Dept</w:t>
      </w:r>
      <w:proofErr w:type="spellEnd"/>
      <w:r>
        <w:t xml:space="preserve"> of Infrastructure website before 1 Jan 2018 (after which all grants data was removed to the Commonwealth governments Grants Portal</w:t>
      </w:r>
      <w:r w:rsidR="00BA2E66">
        <w:t>.</w:t>
      </w:r>
      <w:proofErr w:type="gramEnd"/>
      <w:r w:rsidR="00BA2E66">
        <w:t xml:space="preserve"> These grants would have been after Sept 2013 and so only included Grants awarded during the Coalition’s tenure.</w:t>
      </w:r>
      <w:r w:rsidR="009157C5">
        <w:t xml:space="preserve"> Note Community Development grants went from 2014 to 2017) Note Regional Development grants went from 2017 only </w:t>
      </w:r>
      <w:proofErr w:type="gramStart"/>
      <w:r w:rsidR="009157C5">
        <w:t>Several</w:t>
      </w:r>
      <w:proofErr w:type="gramEnd"/>
      <w:r w:rsidR="009157C5">
        <w:t xml:space="preserve"> streams.)</w:t>
      </w:r>
    </w:p>
    <w:p w:rsidR="009157C5" w:rsidRDefault="009157C5" w:rsidP="00043B4A">
      <w:pPr>
        <w:pStyle w:val="ListParagraph"/>
      </w:pPr>
    </w:p>
    <w:p w:rsidR="00BA2E66" w:rsidRDefault="00BA2E66" w:rsidP="00043B4A">
      <w:pPr>
        <w:pStyle w:val="ListParagraph"/>
      </w:pPr>
      <w:r>
        <w:t xml:space="preserve">2. A spreadsheet from Grants connect portal which contained data for the whole of 2018 from 1 Jan 2018 to 31 Dec 2018 for all grants for </w:t>
      </w:r>
      <w:proofErr w:type="gramStart"/>
      <w:r>
        <w:t>All</w:t>
      </w:r>
      <w:proofErr w:type="gramEnd"/>
      <w:r>
        <w:t xml:space="preserve"> active and non active agencies.</w:t>
      </w:r>
    </w:p>
    <w:p w:rsidR="009157C5" w:rsidRDefault="009157C5" w:rsidP="00043B4A">
      <w:pPr>
        <w:pStyle w:val="ListParagraph"/>
      </w:pPr>
    </w:p>
    <w:p w:rsidR="00BA2E66" w:rsidRDefault="00BA2E66" w:rsidP="00BA2E66">
      <w:pPr>
        <w:pStyle w:val="ListParagraph"/>
      </w:pPr>
      <w:r>
        <w:t xml:space="preserve">3. A spreadsheet from Grants connect portal which contained data for the whole of 2019 from 1 Jan 2019 to 31 Dec 2019 for all grants for </w:t>
      </w:r>
      <w:proofErr w:type="gramStart"/>
      <w:r>
        <w:t>All</w:t>
      </w:r>
      <w:proofErr w:type="gramEnd"/>
      <w:r>
        <w:t xml:space="preserve"> active and non active agencies.</w:t>
      </w:r>
    </w:p>
    <w:p w:rsidR="00BA2E66" w:rsidRDefault="00BA2E66" w:rsidP="00BA2E66">
      <w:pPr>
        <w:pStyle w:val="ListParagraph"/>
      </w:pPr>
    </w:p>
    <w:p w:rsidR="00043B4A" w:rsidRDefault="00BA2E66" w:rsidP="00BA2E66">
      <w:pPr>
        <w:pStyle w:val="ListParagraph"/>
      </w:pPr>
      <w:r>
        <w:t>Please note these two years in Grant connect data represent a value of over $30 Billion of which I have looked at one Agency (The Dept of infrastructure). It is my contention that other Departments will show up bias in the distribution of commonwealth funds as well.</w:t>
      </w:r>
    </w:p>
    <w:p w:rsidR="00D70062" w:rsidRDefault="00D70062" w:rsidP="00D70062">
      <w:pPr>
        <w:pStyle w:val="ListParagraph"/>
      </w:pPr>
    </w:p>
    <w:p w:rsidR="00025DD8" w:rsidRDefault="00025DD8" w:rsidP="00667DAF">
      <w:r>
        <w:t>1/ Community Development Grants value $1,125,652,095</w:t>
      </w:r>
    </w:p>
    <w:tbl>
      <w:tblPr>
        <w:tblW w:w="7507" w:type="dxa"/>
        <w:tblInd w:w="100" w:type="dxa"/>
        <w:tblLook w:val="04A0"/>
      </w:tblPr>
      <w:tblGrid>
        <w:gridCol w:w="2440"/>
        <w:gridCol w:w="2660"/>
        <w:gridCol w:w="1287"/>
        <w:gridCol w:w="1120"/>
      </w:tblGrid>
      <w:tr w:rsidR="00D54069" w:rsidRPr="00D54069" w:rsidTr="00D54069">
        <w:trPr>
          <w:trHeight w:val="300"/>
        </w:trPr>
        <w:tc>
          <w:tcPr>
            <w:tcW w:w="244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r w:rsidRPr="00D54069">
              <w:rPr>
                <w:rFonts w:ascii="Calibri" w:eastAsia="Times New Roman" w:hAnsi="Calibri" w:cs="Calibri"/>
                <w:color w:val="000000"/>
                <w:lang w:eastAsia="en-AU"/>
              </w:rPr>
              <w:t xml:space="preserve">Total </w:t>
            </w:r>
            <w:proofErr w:type="spellStart"/>
            <w:r w:rsidRPr="00D54069">
              <w:rPr>
                <w:rFonts w:ascii="Calibri" w:eastAsia="Times New Roman" w:hAnsi="Calibri" w:cs="Calibri"/>
                <w:color w:val="000000"/>
                <w:lang w:eastAsia="en-AU"/>
              </w:rPr>
              <w:t>Labor</w:t>
            </w:r>
            <w:proofErr w:type="spellEnd"/>
            <w:r w:rsidRPr="00D54069">
              <w:rPr>
                <w:rFonts w:ascii="Calibri" w:eastAsia="Times New Roman" w:hAnsi="Calibri" w:cs="Calibri"/>
                <w:color w:val="000000"/>
                <w:lang w:eastAsia="en-AU"/>
              </w:rPr>
              <w:t xml:space="preserve"> Grants</w:t>
            </w:r>
          </w:p>
        </w:tc>
        <w:tc>
          <w:tcPr>
            <w:tcW w:w="266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jc w:val="right"/>
              <w:rPr>
                <w:rFonts w:ascii="Calibri" w:eastAsia="Times New Roman" w:hAnsi="Calibri" w:cs="Calibri"/>
                <w:color w:val="000000"/>
                <w:lang w:eastAsia="en-AU"/>
              </w:rPr>
            </w:pPr>
            <w:r w:rsidRPr="00D54069">
              <w:rPr>
                <w:rFonts w:ascii="Calibri" w:eastAsia="Times New Roman" w:hAnsi="Calibri" w:cs="Calibri"/>
                <w:color w:val="000000"/>
                <w:lang w:eastAsia="en-AU"/>
              </w:rPr>
              <w:t>$276,136,095</w:t>
            </w:r>
          </w:p>
        </w:tc>
        <w:tc>
          <w:tcPr>
            <w:tcW w:w="1287"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c>
          <w:tcPr>
            <w:tcW w:w="112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jc w:val="right"/>
              <w:rPr>
                <w:rFonts w:ascii="Calibri" w:eastAsia="Times New Roman" w:hAnsi="Calibri" w:cs="Calibri"/>
                <w:b/>
                <w:color w:val="000000"/>
                <w:lang w:eastAsia="en-AU"/>
              </w:rPr>
            </w:pPr>
            <w:r w:rsidRPr="00D54069">
              <w:rPr>
                <w:rFonts w:ascii="Calibri" w:eastAsia="Times New Roman" w:hAnsi="Calibri" w:cs="Calibri"/>
                <w:b/>
                <w:color w:val="000000"/>
                <w:lang w:eastAsia="en-AU"/>
              </w:rPr>
              <w:t>24.5312%</w:t>
            </w:r>
          </w:p>
        </w:tc>
      </w:tr>
      <w:tr w:rsidR="00D54069" w:rsidRPr="00D54069" w:rsidTr="00D54069">
        <w:trPr>
          <w:trHeight w:val="300"/>
        </w:trPr>
        <w:tc>
          <w:tcPr>
            <w:tcW w:w="244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r w:rsidRPr="00D54069">
              <w:rPr>
                <w:rFonts w:ascii="Calibri" w:eastAsia="Times New Roman" w:hAnsi="Calibri" w:cs="Calibri"/>
                <w:color w:val="000000"/>
                <w:lang w:eastAsia="en-AU"/>
              </w:rPr>
              <w:t>Total Coalition Grants</w:t>
            </w:r>
          </w:p>
        </w:tc>
        <w:tc>
          <w:tcPr>
            <w:tcW w:w="266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jc w:val="right"/>
              <w:rPr>
                <w:rFonts w:ascii="Calibri" w:eastAsia="Times New Roman" w:hAnsi="Calibri" w:cs="Calibri"/>
                <w:color w:val="000000"/>
                <w:lang w:eastAsia="en-AU"/>
              </w:rPr>
            </w:pPr>
            <w:r w:rsidRPr="00D54069">
              <w:rPr>
                <w:rFonts w:ascii="Calibri" w:eastAsia="Times New Roman" w:hAnsi="Calibri" w:cs="Calibri"/>
                <w:color w:val="000000"/>
                <w:lang w:eastAsia="en-AU"/>
              </w:rPr>
              <w:t>$779,387,534</w:t>
            </w:r>
          </w:p>
        </w:tc>
        <w:tc>
          <w:tcPr>
            <w:tcW w:w="1287"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c>
          <w:tcPr>
            <w:tcW w:w="112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jc w:val="right"/>
              <w:rPr>
                <w:rFonts w:ascii="Calibri" w:eastAsia="Times New Roman" w:hAnsi="Calibri" w:cs="Calibri"/>
                <w:b/>
                <w:color w:val="000000"/>
                <w:lang w:eastAsia="en-AU"/>
              </w:rPr>
            </w:pPr>
            <w:r w:rsidRPr="00D54069">
              <w:rPr>
                <w:rFonts w:ascii="Calibri" w:eastAsia="Times New Roman" w:hAnsi="Calibri" w:cs="Calibri"/>
                <w:b/>
                <w:color w:val="000000"/>
                <w:lang w:eastAsia="en-AU"/>
              </w:rPr>
              <w:t>69.2387%</w:t>
            </w:r>
          </w:p>
        </w:tc>
      </w:tr>
      <w:tr w:rsidR="00D54069" w:rsidRPr="00D54069" w:rsidTr="00D54069">
        <w:trPr>
          <w:trHeight w:val="300"/>
        </w:trPr>
        <w:tc>
          <w:tcPr>
            <w:tcW w:w="244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c>
          <w:tcPr>
            <w:tcW w:w="266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c>
          <w:tcPr>
            <w:tcW w:w="1287"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c>
          <w:tcPr>
            <w:tcW w:w="112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r>
      <w:tr w:rsidR="00D54069" w:rsidRPr="00D54069" w:rsidTr="00D54069">
        <w:trPr>
          <w:trHeight w:val="300"/>
        </w:trPr>
        <w:tc>
          <w:tcPr>
            <w:tcW w:w="244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c>
          <w:tcPr>
            <w:tcW w:w="266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c>
          <w:tcPr>
            <w:tcW w:w="1287"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c>
          <w:tcPr>
            <w:tcW w:w="112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r>
      <w:tr w:rsidR="00D54069" w:rsidRPr="00D54069" w:rsidTr="00D54069">
        <w:trPr>
          <w:trHeight w:val="300"/>
        </w:trPr>
        <w:tc>
          <w:tcPr>
            <w:tcW w:w="244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r w:rsidRPr="00D54069">
              <w:rPr>
                <w:rFonts w:ascii="Calibri" w:eastAsia="Times New Roman" w:hAnsi="Calibri" w:cs="Calibri"/>
                <w:color w:val="000000"/>
                <w:lang w:eastAsia="en-AU"/>
              </w:rPr>
              <w:t>Total Nationals</w:t>
            </w:r>
          </w:p>
        </w:tc>
        <w:tc>
          <w:tcPr>
            <w:tcW w:w="266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jc w:val="right"/>
              <w:rPr>
                <w:rFonts w:ascii="Calibri" w:eastAsia="Times New Roman" w:hAnsi="Calibri" w:cs="Calibri"/>
                <w:color w:val="000000"/>
                <w:lang w:eastAsia="en-AU"/>
              </w:rPr>
            </w:pPr>
            <w:r w:rsidRPr="00D54069">
              <w:rPr>
                <w:rFonts w:ascii="Calibri" w:eastAsia="Times New Roman" w:hAnsi="Calibri" w:cs="Calibri"/>
                <w:color w:val="000000"/>
                <w:lang w:eastAsia="en-AU"/>
              </w:rPr>
              <w:t>$144,120,360</w:t>
            </w:r>
          </w:p>
        </w:tc>
        <w:tc>
          <w:tcPr>
            <w:tcW w:w="1287"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c>
          <w:tcPr>
            <w:tcW w:w="112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jc w:val="right"/>
              <w:rPr>
                <w:rFonts w:ascii="Calibri" w:eastAsia="Times New Roman" w:hAnsi="Calibri" w:cs="Calibri"/>
                <w:b/>
                <w:color w:val="000000"/>
                <w:lang w:eastAsia="en-AU"/>
              </w:rPr>
            </w:pPr>
            <w:r w:rsidRPr="00D54069">
              <w:rPr>
                <w:rFonts w:ascii="Calibri" w:eastAsia="Times New Roman" w:hAnsi="Calibri" w:cs="Calibri"/>
                <w:b/>
                <w:color w:val="000000"/>
                <w:lang w:eastAsia="en-AU"/>
              </w:rPr>
              <w:t>12.8033%</w:t>
            </w:r>
          </w:p>
        </w:tc>
      </w:tr>
      <w:tr w:rsidR="00D54069" w:rsidRPr="00D54069" w:rsidTr="00D54069">
        <w:trPr>
          <w:trHeight w:val="300"/>
        </w:trPr>
        <w:tc>
          <w:tcPr>
            <w:tcW w:w="244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r w:rsidRPr="00D54069">
              <w:rPr>
                <w:rFonts w:ascii="Calibri" w:eastAsia="Times New Roman" w:hAnsi="Calibri" w:cs="Calibri"/>
                <w:color w:val="000000"/>
                <w:lang w:eastAsia="en-AU"/>
              </w:rPr>
              <w:t>Total LNP</w:t>
            </w:r>
          </w:p>
        </w:tc>
        <w:tc>
          <w:tcPr>
            <w:tcW w:w="266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jc w:val="right"/>
              <w:rPr>
                <w:rFonts w:ascii="Calibri" w:eastAsia="Times New Roman" w:hAnsi="Calibri" w:cs="Calibri"/>
                <w:color w:val="000000"/>
                <w:lang w:eastAsia="en-AU"/>
              </w:rPr>
            </w:pPr>
            <w:r w:rsidRPr="00D54069">
              <w:rPr>
                <w:rFonts w:ascii="Calibri" w:eastAsia="Times New Roman" w:hAnsi="Calibri" w:cs="Calibri"/>
                <w:color w:val="000000"/>
                <w:lang w:eastAsia="en-AU"/>
              </w:rPr>
              <w:t>$226,062,024</w:t>
            </w:r>
          </w:p>
        </w:tc>
        <w:tc>
          <w:tcPr>
            <w:tcW w:w="1287"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c>
          <w:tcPr>
            <w:tcW w:w="112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jc w:val="right"/>
              <w:rPr>
                <w:rFonts w:ascii="Calibri" w:eastAsia="Times New Roman" w:hAnsi="Calibri" w:cs="Calibri"/>
                <w:b/>
                <w:color w:val="000000"/>
                <w:lang w:eastAsia="en-AU"/>
              </w:rPr>
            </w:pPr>
            <w:r w:rsidRPr="00D54069">
              <w:rPr>
                <w:rFonts w:ascii="Calibri" w:eastAsia="Times New Roman" w:hAnsi="Calibri" w:cs="Calibri"/>
                <w:b/>
                <w:color w:val="000000"/>
                <w:lang w:eastAsia="en-AU"/>
              </w:rPr>
              <w:t>20.0828%</w:t>
            </w:r>
          </w:p>
        </w:tc>
      </w:tr>
      <w:tr w:rsidR="00D54069" w:rsidRPr="00D54069" w:rsidTr="00D54069">
        <w:trPr>
          <w:trHeight w:val="300"/>
        </w:trPr>
        <w:tc>
          <w:tcPr>
            <w:tcW w:w="244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r w:rsidRPr="00D54069">
              <w:rPr>
                <w:rFonts w:ascii="Calibri" w:eastAsia="Times New Roman" w:hAnsi="Calibri" w:cs="Calibri"/>
                <w:color w:val="000000"/>
                <w:lang w:eastAsia="en-AU"/>
              </w:rPr>
              <w:t>Liberals</w:t>
            </w:r>
          </w:p>
        </w:tc>
        <w:tc>
          <w:tcPr>
            <w:tcW w:w="266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jc w:val="right"/>
              <w:rPr>
                <w:rFonts w:ascii="Calibri" w:eastAsia="Times New Roman" w:hAnsi="Calibri" w:cs="Calibri"/>
                <w:color w:val="000000"/>
                <w:lang w:eastAsia="en-AU"/>
              </w:rPr>
            </w:pPr>
            <w:r w:rsidRPr="00D54069">
              <w:rPr>
                <w:rFonts w:ascii="Calibri" w:eastAsia="Times New Roman" w:hAnsi="Calibri" w:cs="Calibri"/>
                <w:color w:val="000000"/>
                <w:lang w:eastAsia="en-AU"/>
              </w:rPr>
              <w:t>$409,205,150</w:t>
            </w:r>
          </w:p>
        </w:tc>
        <w:tc>
          <w:tcPr>
            <w:tcW w:w="1287"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rPr>
                <w:rFonts w:ascii="Calibri" w:eastAsia="Times New Roman" w:hAnsi="Calibri" w:cs="Calibri"/>
                <w:color w:val="000000"/>
                <w:lang w:eastAsia="en-AU"/>
              </w:rPr>
            </w:pPr>
          </w:p>
        </w:tc>
        <w:tc>
          <w:tcPr>
            <w:tcW w:w="1120" w:type="dxa"/>
            <w:tcBorders>
              <w:top w:val="nil"/>
              <w:left w:val="nil"/>
              <w:bottom w:val="nil"/>
              <w:right w:val="nil"/>
            </w:tcBorders>
            <w:shd w:val="clear" w:color="auto" w:fill="auto"/>
            <w:noWrap/>
            <w:vAlign w:val="bottom"/>
            <w:hideMark/>
          </w:tcPr>
          <w:p w:rsidR="00D54069" w:rsidRPr="00D54069" w:rsidRDefault="00D54069" w:rsidP="00D54069">
            <w:pPr>
              <w:spacing w:after="0" w:line="240" w:lineRule="auto"/>
              <w:jc w:val="right"/>
              <w:rPr>
                <w:rFonts w:ascii="Calibri" w:eastAsia="Times New Roman" w:hAnsi="Calibri" w:cs="Calibri"/>
                <w:b/>
                <w:color w:val="000000"/>
                <w:lang w:eastAsia="en-AU"/>
              </w:rPr>
            </w:pPr>
            <w:r w:rsidRPr="00D54069">
              <w:rPr>
                <w:rFonts w:ascii="Calibri" w:eastAsia="Times New Roman" w:hAnsi="Calibri" w:cs="Calibri"/>
                <w:b/>
                <w:color w:val="000000"/>
                <w:lang w:eastAsia="en-AU"/>
              </w:rPr>
              <w:t>36.3527%</w:t>
            </w:r>
          </w:p>
        </w:tc>
      </w:tr>
    </w:tbl>
    <w:p w:rsidR="00D54069" w:rsidRDefault="00D54069" w:rsidP="00667DAF"/>
    <w:p w:rsidR="00D54069" w:rsidRDefault="00D54069" w:rsidP="00667DAF"/>
    <w:p w:rsidR="00CB3C2D" w:rsidRDefault="00025DD8" w:rsidP="00667DAF">
      <w:r>
        <w:t xml:space="preserve">2/ Regional Grants </w:t>
      </w:r>
      <w:r w:rsidR="00667DAF">
        <w:t xml:space="preserve">  </w:t>
      </w:r>
      <w:r w:rsidR="00CB3C2D">
        <w:t xml:space="preserve"> </w:t>
      </w:r>
      <w:r>
        <w:t>Value $719,363,851.</w:t>
      </w:r>
    </w:p>
    <w:tbl>
      <w:tblPr>
        <w:tblW w:w="9740" w:type="dxa"/>
        <w:tblInd w:w="100" w:type="dxa"/>
        <w:tblLook w:val="04A0"/>
      </w:tblPr>
      <w:tblGrid>
        <w:gridCol w:w="2300"/>
        <w:gridCol w:w="2300"/>
        <w:gridCol w:w="5140"/>
      </w:tblGrid>
      <w:tr w:rsidR="00B70E44" w:rsidRPr="00B70E44" w:rsidTr="00B70E44">
        <w:trPr>
          <w:trHeight w:val="300"/>
        </w:trPr>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roofErr w:type="spellStart"/>
            <w:r w:rsidRPr="00B70E44">
              <w:rPr>
                <w:rFonts w:ascii="Calibri" w:eastAsia="Times New Roman" w:hAnsi="Calibri" w:cs="Calibri"/>
                <w:color w:val="000000"/>
                <w:lang w:eastAsia="en-AU"/>
              </w:rPr>
              <w:t>Labor</w:t>
            </w:r>
            <w:proofErr w:type="spellEnd"/>
            <w:r w:rsidRPr="00B70E44">
              <w:rPr>
                <w:rFonts w:ascii="Calibri" w:eastAsia="Times New Roman" w:hAnsi="Calibri" w:cs="Calibri"/>
                <w:color w:val="000000"/>
                <w:lang w:eastAsia="en-AU"/>
              </w:rPr>
              <w:t xml:space="preserve"> Totals</w:t>
            </w:r>
          </w:p>
        </w:tc>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jc w:val="right"/>
              <w:rPr>
                <w:rFonts w:ascii="Calibri" w:eastAsia="Times New Roman" w:hAnsi="Calibri" w:cs="Calibri"/>
                <w:color w:val="000000"/>
                <w:lang w:eastAsia="en-AU"/>
              </w:rPr>
            </w:pPr>
            <w:r w:rsidRPr="00B70E44">
              <w:rPr>
                <w:rFonts w:ascii="Calibri" w:eastAsia="Times New Roman" w:hAnsi="Calibri" w:cs="Calibri"/>
                <w:color w:val="000000"/>
                <w:lang w:eastAsia="en-AU"/>
              </w:rPr>
              <w:t>$154,806,633</w:t>
            </w:r>
          </w:p>
        </w:tc>
        <w:tc>
          <w:tcPr>
            <w:tcW w:w="5140" w:type="dxa"/>
            <w:tcBorders>
              <w:top w:val="nil"/>
              <w:left w:val="nil"/>
              <w:bottom w:val="nil"/>
              <w:right w:val="nil"/>
            </w:tcBorders>
            <w:shd w:val="clear" w:color="auto" w:fill="auto"/>
            <w:noWrap/>
            <w:vAlign w:val="bottom"/>
            <w:hideMark/>
          </w:tcPr>
          <w:p w:rsidR="00B70E44" w:rsidRPr="00B70E44" w:rsidRDefault="00BA2E66" w:rsidP="00BA2E66">
            <w:pPr>
              <w:spacing w:after="0" w:line="240" w:lineRule="auto"/>
              <w:rPr>
                <w:rFonts w:ascii="Calibri" w:eastAsia="Times New Roman" w:hAnsi="Calibri" w:cs="Calibri"/>
                <w:b/>
                <w:color w:val="000000"/>
                <w:lang w:eastAsia="en-AU"/>
              </w:rPr>
            </w:pPr>
            <w:r>
              <w:rPr>
                <w:rFonts w:ascii="Calibri" w:eastAsia="Times New Roman" w:hAnsi="Calibri" w:cs="Calibri"/>
                <w:color w:val="000000"/>
                <w:lang w:eastAsia="en-AU"/>
              </w:rPr>
              <w:t xml:space="preserve">                                   </w:t>
            </w:r>
            <w:r w:rsidR="00B70E44" w:rsidRPr="00B70E44">
              <w:rPr>
                <w:rFonts w:ascii="Calibri" w:eastAsia="Times New Roman" w:hAnsi="Calibri" w:cs="Calibri"/>
                <w:b/>
                <w:color w:val="000000"/>
                <w:lang w:eastAsia="en-AU"/>
              </w:rPr>
              <w:t>21.5199%</w:t>
            </w:r>
          </w:p>
        </w:tc>
      </w:tr>
      <w:tr w:rsidR="00B70E44" w:rsidRPr="00B70E44" w:rsidTr="00B70E44">
        <w:trPr>
          <w:trHeight w:val="300"/>
        </w:trPr>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r w:rsidRPr="00B70E44">
              <w:rPr>
                <w:rFonts w:ascii="Calibri" w:eastAsia="Times New Roman" w:hAnsi="Calibri" w:cs="Calibri"/>
                <w:color w:val="000000"/>
                <w:lang w:eastAsia="en-AU"/>
              </w:rPr>
              <w:t>Coalition Totals</w:t>
            </w:r>
          </w:p>
        </w:tc>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jc w:val="right"/>
              <w:rPr>
                <w:rFonts w:ascii="Calibri" w:eastAsia="Times New Roman" w:hAnsi="Calibri" w:cs="Calibri"/>
                <w:color w:val="000000"/>
                <w:lang w:eastAsia="en-AU"/>
              </w:rPr>
            </w:pPr>
            <w:r w:rsidRPr="00B70E44">
              <w:rPr>
                <w:rFonts w:ascii="Calibri" w:eastAsia="Times New Roman" w:hAnsi="Calibri" w:cs="Calibri"/>
                <w:color w:val="000000"/>
                <w:lang w:eastAsia="en-AU"/>
              </w:rPr>
              <w:t>$521,272,641</w:t>
            </w:r>
          </w:p>
        </w:tc>
        <w:tc>
          <w:tcPr>
            <w:tcW w:w="5140" w:type="dxa"/>
            <w:tcBorders>
              <w:top w:val="nil"/>
              <w:left w:val="nil"/>
              <w:bottom w:val="nil"/>
              <w:right w:val="nil"/>
            </w:tcBorders>
            <w:shd w:val="clear" w:color="auto" w:fill="auto"/>
            <w:noWrap/>
            <w:vAlign w:val="bottom"/>
            <w:hideMark/>
          </w:tcPr>
          <w:p w:rsidR="00B70E44" w:rsidRPr="00B70E44" w:rsidRDefault="00BA2E66" w:rsidP="00BA2E66">
            <w:pPr>
              <w:spacing w:after="0" w:line="240" w:lineRule="auto"/>
              <w:rPr>
                <w:rFonts w:ascii="Calibri" w:eastAsia="Times New Roman" w:hAnsi="Calibri" w:cs="Calibri"/>
                <w:b/>
                <w:color w:val="000000"/>
                <w:lang w:eastAsia="en-AU"/>
              </w:rPr>
            </w:pPr>
            <w:r>
              <w:rPr>
                <w:rFonts w:ascii="Calibri" w:eastAsia="Times New Roman" w:hAnsi="Calibri" w:cs="Calibri"/>
                <w:color w:val="000000"/>
                <w:lang w:eastAsia="en-AU"/>
              </w:rPr>
              <w:t xml:space="preserve">                                   </w:t>
            </w:r>
            <w:r w:rsidR="00B70E44" w:rsidRPr="00B70E44">
              <w:rPr>
                <w:rFonts w:ascii="Calibri" w:eastAsia="Times New Roman" w:hAnsi="Calibri" w:cs="Calibri"/>
                <w:b/>
                <w:color w:val="000000"/>
                <w:lang w:eastAsia="en-AU"/>
              </w:rPr>
              <w:t>72.4630%</w:t>
            </w:r>
          </w:p>
        </w:tc>
      </w:tr>
      <w:tr w:rsidR="00B70E44" w:rsidRPr="00B70E44" w:rsidTr="00B70E44">
        <w:trPr>
          <w:trHeight w:val="300"/>
        </w:trPr>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c>
          <w:tcPr>
            <w:tcW w:w="514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r>
      <w:tr w:rsidR="00B70E44" w:rsidRPr="00B70E44" w:rsidTr="00B70E44">
        <w:trPr>
          <w:trHeight w:val="300"/>
        </w:trPr>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c>
          <w:tcPr>
            <w:tcW w:w="514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r>
      <w:tr w:rsidR="00B70E44" w:rsidRPr="00B70E44" w:rsidTr="00B70E44">
        <w:trPr>
          <w:trHeight w:val="300"/>
        </w:trPr>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c>
          <w:tcPr>
            <w:tcW w:w="514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r>
      <w:tr w:rsidR="00B70E44" w:rsidRPr="00B70E44" w:rsidTr="00B70E44">
        <w:trPr>
          <w:trHeight w:val="300"/>
        </w:trPr>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c>
          <w:tcPr>
            <w:tcW w:w="514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r>
      <w:tr w:rsidR="00B70E44" w:rsidRPr="00B70E44" w:rsidTr="00B70E44">
        <w:trPr>
          <w:trHeight w:val="300"/>
        </w:trPr>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r w:rsidRPr="00B70E44">
              <w:rPr>
                <w:rFonts w:ascii="Calibri" w:eastAsia="Times New Roman" w:hAnsi="Calibri" w:cs="Calibri"/>
                <w:color w:val="000000"/>
                <w:lang w:eastAsia="en-AU"/>
              </w:rPr>
              <w:t>The Nationals</w:t>
            </w:r>
          </w:p>
        </w:tc>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jc w:val="right"/>
              <w:rPr>
                <w:rFonts w:ascii="Calibri" w:eastAsia="Times New Roman" w:hAnsi="Calibri" w:cs="Calibri"/>
                <w:color w:val="000000"/>
                <w:lang w:eastAsia="en-AU"/>
              </w:rPr>
            </w:pPr>
            <w:r w:rsidRPr="00B70E44">
              <w:rPr>
                <w:rFonts w:ascii="Calibri" w:eastAsia="Times New Roman" w:hAnsi="Calibri" w:cs="Calibri"/>
                <w:color w:val="000000"/>
                <w:lang w:eastAsia="en-AU"/>
              </w:rPr>
              <w:t>$129,428,223</w:t>
            </w:r>
          </w:p>
        </w:tc>
        <w:tc>
          <w:tcPr>
            <w:tcW w:w="5140" w:type="dxa"/>
            <w:tcBorders>
              <w:top w:val="nil"/>
              <w:left w:val="nil"/>
              <w:bottom w:val="nil"/>
              <w:right w:val="nil"/>
            </w:tcBorders>
            <w:shd w:val="clear" w:color="auto" w:fill="auto"/>
            <w:noWrap/>
            <w:vAlign w:val="bottom"/>
            <w:hideMark/>
          </w:tcPr>
          <w:p w:rsidR="00B70E44" w:rsidRPr="00B70E44" w:rsidRDefault="00BA2E66" w:rsidP="00BA2E66">
            <w:pPr>
              <w:spacing w:after="0" w:line="240" w:lineRule="auto"/>
              <w:rPr>
                <w:rFonts w:ascii="Calibri" w:eastAsia="Times New Roman" w:hAnsi="Calibri" w:cs="Calibri"/>
                <w:b/>
                <w:color w:val="000000"/>
                <w:lang w:eastAsia="en-AU"/>
              </w:rPr>
            </w:pPr>
            <w:r>
              <w:rPr>
                <w:rFonts w:ascii="Calibri" w:eastAsia="Times New Roman" w:hAnsi="Calibri" w:cs="Calibri"/>
                <w:color w:val="000000"/>
                <w:lang w:eastAsia="en-AU"/>
              </w:rPr>
              <w:t xml:space="preserve">                                  </w:t>
            </w:r>
            <w:r w:rsidR="00B70E44" w:rsidRPr="00B70E44">
              <w:rPr>
                <w:rFonts w:ascii="Calibri" w:eastAsia="Times New Roman" w:hAnsi="Calibri" w:cs="Calibri"/>
                <w:b/>
                <w:color w:val="000000"/>
                <w:lang w:eastAsia="en-AU"/>
              </w:rPr>
              <w:t>17.9920%</w:t>
            </w:r>
          </w:p>
        </w:tc>
      </w:tr>
      <w:tr w:rsidR="00B70E44" w:rsidRPr="00B70E44" w:rsidTr="00B70E44">
        <w:trPr>
          <w:trHeight w:val="300"/>
        </w:trPr>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p>
        </w:tc>
        <w:tc>
          <w:tcPr>
            <w:tcW w:w="514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r w:rsidRPr="00B70E44">
              <w:rPr>
                <w:rFonts w:ascii="Calibri" w:eastAsia="Times New Roman" w:hAnsi="Calibri" w:cs="Calibri"/>
                <w:color w:val="000000"/>
                <w:lang w:eastAsia="en-AU"/>
              </w:rPr>
              <w:t>with 6.62% of the seats</w:t>
            </w:r>
          </w:p>
        </w:tc>
      </w:tr>
      <w:tr w:rsidR="00B70E44" w:rsidRPr="00B70E44" w:rsidTr="00B70E44">
        <w:trPr>
          <w:trHeight w:val="300"/>
        </w:trPr>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rPr>
                <w:rFonts w:ascii="Calibri" w:eastAsia="Times New Roman" w:hAnsi="Calibri" w:cs="Calibri"/>
                <w:color w:val="000000"/>
                <w:lang w:eastAsia="en-AU"/>
              </w:rPr>
            </w:pPr>
            <w:r w:rsidRPr="00B70E44">
              <w:rPr>
                <w:rFonts w:ascii="Calibri" w:eastAsia="Times New Roman" w:hAnsi="Calibri" w:cs="Calibri"/>
                <w:color w:val="000000"/>
                <w:lang w:eastAsia="en-AU"/>
              </w:rPr>
              <w:t>LNP</w:t>
            </w:r>
          </w:p>
        </w:tc>
        <w:tc>
          <w:tcPr>
            <w:tcW w:w="2300" w:type="dxa"/>
            <w:tcBorders>
              <w:top w:val="nil"/>
              <w:left w:val="nil"/>
              <w:bottom w:val="nil"/>
              <w:right w:val="nil"/>
            </w:tcBorders>
            <w:shd w:val="clear" w:color="auto" w:fill="auto"/>
            <w:noWrap/>
            <w:vAlign w:val="bottom"/>
            <w:hideMark/>
          </w:tcPr>
          <w:p w:rsidR="00B70E44" w:rsidRPr="00B70E44" w:rsidRDefault="00B70E44" w:rsidP="00B70E44">
            <w:pPr>
              <w:spacing w:after="0" w:line="240" w:lineRule="auto"/>
              <w:jc w:val="right"/>
              <w:rPr>
                <w:rFonts w:ascii="Calibri" w:eastAsia="Times New Roman" w:hAnsi="Calibri" w:cs="Calibri"/>
                <w:color w:val="000000"/>
                <w:lang w:eastAsia="en-AU"/>
              </w:rPr>
            </w:pPr>
            <w:r w:rsidRPr="00B70E44">
              <w:rPr>
                <w:rFonts w:ascii="Calibri" w:eastAsia="Times New Roman" w:hAnsi="Calibri" w:cs="Calibri"/>
                <w:color w:val="000000"/>
                <w:lang w:eastAsia="en-AU"/>
              </w:rPr>
              <w:t>$152,901,935</w:t>
            </w:r>
          </w:p>
        </w:tc>
        <w:tc>
          <w:tcPr>
            <w:tcW w:w="5140" w:type="dxa"/>
            <w:tcBorders>
              <w:top w:val="nil"/>
              <w:left w:val="nil"/>
              <w:bottom w:val="nil"/>
              <w:right w:val="nil"/>
            </w:tcBorders>
            <w:shd w:val="clear" w:color="auto" w:fill="auto"/>
            <w:noWrap/>
            <w:vAlign w:val="bottom"/>
            <w:hideMark/>
          </w:tcPr>
          <w:p w:rsidR="00B70E44" w:rsidRPr="00B70E44" w:rsidRDefault="00BA2E66" w:rsidP="00BA2E66">
            <w:pPr>
              <w:spacing w:after="0" w:line="240" w:lineRule="auto"/>
              <w:rPr>
                <w:rFonts w:ascii="Calibri" w:eastAsia="Times New Roman" w:hAnsi="Calibri" w:cs="Calibri"/>
                <w:b/>
                <w:color w:val="000000"/>
                <w:lang w:eastAsia="en-AU"/>
              </w:rPr>
            </w:pPr>
            <w:r>
              <w:rPr>
                <w:rFonts w:ascii="Calibri" w:eastAsia="Times New Roman" w:hAnsi="Calibri" w:cs="Calibri"/>
                <w:color w:val="000000"/>
                <w:lang w:eastAsia="en-AU"/>
              </w:rPr>
              <w:t xml:space="preserve">                                  </w:t>
            </w:r>
            <w:r w:rsidR="00B70E44" w:rsidRPr="00B70E44">
              <w:rPr>
                <w:rFonts w:ascii="Calibri" w:eastAsia="Times New Roman" w:hAnsi="Calibri" w:cs="Calibri"/>
                <w:b/>
                <w:color w:val="000000"/>
                <w:lang w:eastAsia="en-AU"/>
              </w:rPr>
              <w:t>21.2552%</w:t>
            </w:r>
          </w:p>
        </w:tc>
      </w:tr>
    </w:tbl>
    <w:p w:rsidR="00B70E44" w:rsidRDefault="00B70E44" w:rsidP="00667DAF"/>
    <w:p w:rsidR="00025DD8" w:rsidRDefault="00025DD8" w:rsidP="00667DAF">
      <w:r>
        <w:t>Just these two Grants have a combined value of $1,845,015,946.</w:t>
      </w:r>
    </w:p>
    <w:p w:rsidR="00025DD8" w:rsidRDefault="00025DD8" w:rsidP="00667DAF">
      <w:r>
        <w:t>3/ Sports grants value $100,000,000</w:t>
      </w:r>
    </w:p>
    <w:p w:rsidR="00025DD8" w:rsidRDefault="00025DD8" w:rsidP="00667DAF">
      <w:r>
        <w:t>4/ Community Drought Grants value $</w:t>
      </w:r>
      <w:r w:rsidR="00BA2E66">
        <w:t>251,274,343.</w:t>
      </w:r>
    </w:p>
    <w:p w:rsidR="00025DD8" w:rsidRDefault="00025DD8" w:rsidP="00667DAF">
      <w:r>
        <w:t>Total value (over 6 years) $2,097,290,289.</w:t>
      </w:r>
    </w:p>
    <w:p w:rsidR="009157C5" w:rsidRDefault="009157C5" w:rsidP="00667DAF">
      <w:r>
        <w:t>Copies of all four Grant programs analysed are attached to this Document/email.</w:t>
      </w:r>
    </w:p>
    <w:p w:rsidR="00025DD8" w:rsidRDefault="00C67D2D" w:rsidP="00667DAF">
      <w:r>
        <w:t>Please note these have been from Sports Australia and The Department of Infrastructure and have gone on for a long time. So it’s my feeling that the Strategy is well thought out and well advanced and controlled.</w:t>
      </w:r>
    </w:p>
    <w:p w:rsidR="00C67D2D" w:rsidRDefault="00C67D2D" w:rsidP="00667DAF">
      <w:r>
        <w:t xml:space="preserve">It might be argued with the Regional grants that the </w:t>
      </w:r>
      <w:proofErr w:type="spellStart"/>
      <w:r>
        <w:t>Labor</w:t>
      </w:r>
      <w:proofErr w:type="spellEnd"/>
      <w:r>
        <w:t xml:space="preserve"> party doesn’t have many Electorates in the regions (What is a region?). On the other hand making money available to the regions is also a government choice.</w:t>
      </w:r>
    </w:p>
    <w:p w:rsidR="00C67D2D" w:rsidRDefault="00C67D2D" w:rsidP="00667DAF">
      <w:r>
        <w:t>Think about the number of Electors in each Electorate. Round about 110</w:t>
      </w:r>
      <w:r w:rsidR="004212AC">
        <w:t>k</w:t>
      </w:r>
      <w:r>
        <w:t xml:space="preserve"> to 120k and so one would expect the distribution by the “COMMONWEALTH” to be fairly distributed among the whole population. That is NOT happening.</w:t>
      </w:r>
    </w:p>
    <w:p w:rsidR="00C67D2D" w:rsidRDefault="00C67D2D" w:rsidP="00667DAF">
      <w:r>
        <w:t>Bear also in mind that I have looked at Grants administered by One Department and one Government independent entity.</w:t>
      </w:r>
    </w:p>
    <w:p w:rsidR="0013643E" w:rsidRDefault="0013643E" w:rsidP="00667DAF">
      <w:proofErr w:type="gramStart"/>
      <w:r>
        <w:t>I have also identified Segments of the Population (Please refer back to ‘Filling the vacuum document” which have also been dealt out Largesse which in many cases was unnecessary (in my view) and was made to Placate and stroke various organisations and groups in the communities.</w:t>
      </w:r>
      <w:proofErr w:type="gramEnd"/>
    </w:p>
    <w:p w:rsidR="0013643E" w:rsidRDefault="0013643E" w:rsidP="00667DAF">
      <w:r>
        <w:t xml:space="preserve">Take for example the Security Grants for Education of Small Racial group (of all denominations) to act in a lawful manner. </w:t>
      </w:r>
      <w:proofErr w:type="gramStart"/>
      <w:r>
        <w:t>(A duty which is placed on all Australians, residents and visitors anyway).</w:t>
      </w:r>
      <w:proofErr w:type="gramEnd"/>
      <w:r>
        <w:t xml:space="preserve"> </w:t>
      </w:r>
      <w:proofErr w:type="gramStart"/>
      <w:r>
        <w:t>The payment by the home affairs dept of $1.1 Million to build a blast wall at the Beth Weitzman centre in Caulfield</w:t>
      </w:r>
      <w:r w:rsidR="00034DC8">
        <w:t>.</w:t>
      </w:r>
      <w:proofErr w:type="gramEnd"/>
      <w:r w:rsidR="00034DC8">
        <w:t xml:space="preserve"> </w:t>
      </w:r>
      <w:proofErr w:type="gramStart"/>
      <w:r w:rsidR="00034DC8">
        <w:t>In one of the s</w:t>
      </w:r>
      <w:r>
        <w:t>afest cities in the World and in one of the safest suburbs in the World.</w:t>
      </w:r>
      <w:proofErr w:type="gramEnd"/>
    </w:p>
    <w:p w:rsidR="00DF68DE" w:rsidRDefault="00DF68DE" w:rsidP="00667DAF">
      <w:r>
        <w:t>End</w:t>
      </w:r>
    </w:p>
    <w:sectPr w:rsidR="00DF68DE" w:rsidSect="00310929">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F6" w:rsidRDefault="008C44F6" w:rsidP="003F0470">
      <w:pPr>
        <w:spacing w:after="0" w:line="240" w:lineRule="auto"/>
      </w:pPr>
      <w:r>
        <w:separator/>
      </w:r>
    </w:p>
  </w:endnote>
  <w:endnote w:type="continuationSeparator" w:id="0">
    <w:p w:rsidR="008C44F6" w:rsidRDefault="008C44F6" w:rsidP="003F0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70" w:rsidRDefault="003F0470">
    <w:pPr>
      <w:pStyle w:val="Footer"/>
    </w:pPr>
    <w:r>
      <w:t>Prepared by Vince O’Grady March 24</w:t>
    </w:r>
    <w:r w:rsidRPr="003F0470">
      <w:rPr>
        <w:vertAlign w:val="superscript"/>
      </w:rPr>
      <w:t>th</w:t>
    </w:r>
    <w:r>
      <w:t xml:space="preserve"> 2020</w:t>
    </w:r>
  </w:p>
  <w:p w:rsidR="003F0470" w:rsidRDefault="003F0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F6" w:rsidRDefault="008C44F6" w:rsidP="003F0470">
      <w:pPr>
        <w:spacing w:after="0" w:line="240" w:lineRule="auto"/>
      </w:pPr>
      <w:r>
        <w:separator/>
      </w:r>
    </w:p>
  </w:footnote>
  <w:footnote w:type="continuationSeparator" w:id="0">
    <w:p w:rsidR="008C44F6" w:rsidRDefault="008C44F6" w:rsidP="003F0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333407"/>
      <w:docPartObj>
        <w:docPartGallery w:val="Page Numbers (Top of Page)"/>
        <w:docPartUnique/>
      </w:docPartObj>
    </w:sdtPr>
    <w:sdtContent>
      <w:p w:rsidR="00D54069" w:rsidRDefault="00CC3888">
        <w:pPr>
          <w:pStyle w:val="Header"/>
        </w:pPr>
        <w:fldSimple w:instr=" PAGE   \* MERGEFORMAT ">
          <w:r w:rsidR="00DF68DE">
            <w:rPr>
              <w:noProof/>
            </w:rPr>
            <w:t>6</w:t>
          </w:r>
        </w:fldSimple>
      </w:p>
    </w:sdtContent>
  </w:sdt>
  <w:p w:rsidR="00D54069" w:rsidRDefault="00D54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6257D"/>
    <w:multiLevelType w:val="hybridMultilevel"/>
    <w:tmpl w:val="259417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9A0494"/>
    <w:rsid w:val="00025DD8"/>
    <w:rsid w:val="00034DC8"/>
    <w:rsid w:val="00043B4A"/>
    <w:rsid w:val="000D5E46"/>
    <w:rsid w:val="0013643E"/>
    <w:rsid w:val="0015012A"/>
    <w:rsid w:val="001A2962"/>
    <w:rsid w:val="001D5F73"/>
    <w:rsid w:val="00205586"/>
    <w:rsid w:val="002207FB"/>
    <w:rsid w:val="00310929"/>
    <w:rsid w:val="003F0470"/>
    <w:rsid w:val="004212AC"/>
    <w:rsid w:val="005E165E"/>
    <w:rsid w:val="005E6F4F"/>
    <w:rsid w:val="005F5A96"/>
    <w:rsid w:val="00667DAF"/>
    <w:rsid w:val="007C6EB0"/>
    <w:rsid w:val="008C44F6"/>
    <w:rsid w:val="008F27D8"/>
    <w:rsid w:val="009157C5"/>
    <w:rsid w:val="0096493A"/>
    <w:rsid w:val="009A0494"/>
    <w:rsid w:val="009C60A2"/>
    <w:rsid w:val="00B70E44"/>
    <w:rsid w:val="00BA2E66"/>
    <w:rsid w:val="00C353AB"/>
    <w:rsid w:val="00C4261B"/>
    <w:rsid w:val="00C67D2D"/>
    <w:rsid w:val="00CB3C2D"/>
    <w:rsid w:val="00CC3888"/>
    <w:rsid w:val="00D25523"/>
    <w:rsid w:val="00D54069"/>
    <w:rsid w:val="00D70062"/>
    <w:rsid w:val="00D7704C"/>
    <w:rsid w:val="00DE425E"/>
    <w:rsid w:val="00DF68DE"/>
    <w:rsid w:val="00E130AE"/>
    <w:rsid w:val="00E8071C"/>
    <w:rsid w:val="00E9621D"/>
    <w:rsid w:val="00EB73DB"/>
    <w:rsid w:val="00EC0375"/>
    <w:rsid w:val="00EE1A72"/>
    <w:rsid w:val="00F7631D"/>
    <w:rsid w:val="00FB7B4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94"/>
    <w:pPr>
      <w:ind w:left="720"/>
      <w:contextualSpacing/>
    </w:pPr>
  </w:style>
  <w:style w:type="character" w:styleId="Hyperlink">
    <w:name w:val="Hyperlink"/>
    <w:basedOn w:val="DefaultParagraphFont"/>
    <w:uiPriority w:val="99"/>
    <w:unhideWhenUsed/>
    <w:rsid w:val="000D5E46"/>
    <w:rPr>
      <w:color w:val="0000FF" w:themeColor="hyperlink"/>
      <w:u w:val="single"/>
    </w:rPr>
  </w:style>
  <w:style w:type="paragraph" w:styleId="Header">
    <w:name w:val="header"/>
    <w:basedOn w:val="Normal"/>
    <w:link w:val="HeaderChar"/>
    <w:uiPriority w:val="99"/>
    <w:unhideWhenUsed/>
    <w:rsid w:val="003F0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470"/>
  </w:style>
  <w:style w:type="paragraph" w:styleId="Footer">
    <w:name w:val="footer"/>
    <w:basedOn w:val="Normal"/>
    <w:link w:val="FooterChar"/>
    <w:uiPriority w:val="99"/>
    <w:semiHidden/>
    <w:unhideWhenUsed/>
    <w:rsid w:val="003F04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0470"/>
  </w:style>
</w:styles>
</file>

<file path=word/webSettings.xml><?xml version="1.0" encoding="utf-8"?>
<w:webSettings xmlns:r="http://schemas.openxmlformats.org/officeDocument/2006/relationships" xmlns:w="http://schemas.openxmlformats.org/wordprocessingml/2006/main">
  <w:divs>
    <w:div w:id="574555588">
      <w:bodyDiv w:val="1"/>
      <w:marLeft w:val="0"/>
      <w:marRight w:val="0"/>
      <w:marTop w:val="0"/>
      <w:marBottom w:val="0"/>
      <w:divBdr>
        <w:top w:val="none" w:sz="0" w:space="0" w:color="auto"/>
        <w:left w:val="none" w:sz="0" w:space="0" w:color="auto"/>
        <w:bottom w:val="none" w:sz="0" w:space="0" w:color="auto"/>
        <w:right w:val="none" w:sz="0" w:space="0" w:color="auto"/>
      </w:divBdr>
    </w:div>
    <w:div w:id="960454663">
      <w:bodyDiv w:val="1"/>
      <w:marLeft w:val="0"/>
      <w:marRight w:val="0"/>
      <w:marTop w:val="0"/>
      <w:marBottom w:val="0"/>
      <w:divBdr>
        <w:top w:val="none" w:sz="0" w:space="0" w:color="auto"/>
        <w:left w:val="none" w:sz="0" w:space="0" w:color="auto"/>
        <w:bottom w:val="none" w:sz="0" w:space="0" w:color="auto"/>
        <w:right w:val="none" w:sz="0" w:space="0" w:color="auto"/>
      </w:divBdr>
    </w:div>
    <w:div w:id="967323057">
      <w:bodyDiv w:val="1"/>
      <w:marLeft w:val="0"/>
      <w:marRight w:val="0"/>
      <w:marTop w:val="0"/>
      <w:marBottom w:val="0"/>
      <w:divBdr>
        <w:top w:val="none" w:sz="0" w:space="0" w:color="auto"/>
        <w:left w:val="none" w:sz="0" w:space="0" w:color="auto"/>
        <w:bottom w:val="none" w:sz="0" w:space="0" w:color="auto"/>
        <w:right w:val="none" w:sz="0" w:space="0" w:color="auto"/>
      </w:divBdr>
    </w:div>
    <w:div w:id="1069378556">
      <w:bodyDiv w:val="1"/>
      <w:marLeft w:val="0"/>
      <w:marRight w:val="0"/>
      <w:marTop w:val="0"/>
      <w:marBottom w:val="0"/>
      <w:divBdr>
        <w:top w:val="none" w:sz="0" w:space="0" w:color="auto"/>
        <w:left w:val="none" w:sz="0" w:space="0" w:color="auto"/>
        <w:bottom w:val="none" w:sz="0" w:space="0" w:color="auto"/>
        <w:right w:val="none" w:sz="0" w:space="0" w:color="auto"/>
      </w:divBdr>
    </w:div>
    <w:div w:id="14585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nceogrady.wordpress.com/author/vinceogra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5</cp:revision>
  <cp:lastPrinted>2020-03-14T03:07:00Z</cp:lastPrinted>
  <dcterms:created xsi:type="dcterms:W3CDTF">2021-02-07T04:43:00Z</dcterms:created>
  <dcterms:modified xsi:type="dcterms:W3CDTF">2021-02-07T04:49:00Z</dcterms:modified>
</cp:coreProperties>
</file>